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7860" w14:textId="77777777" w:rsidR="00DE435B" w:rsidRDefault="00DE435B" w:rsidP="002D56F2">
      <w:pPr>
        <w:spacing w:after="0"/>
        <w:jc w:val="center"/>
        <w:rPr>
          <w:rFonts w:ascii="Times New Roman" w:hAnsi="Times New Roman" w:cs="Times New Roman"/>
          <w:b/>
        </w:rPr>
      </w:pPr>
    </w:p>
    <w:p w14:paraId="1705B29A" w14:textId="77777777" w:rsidR="002147F4" w:rsidRPr="00FA7C5D" w:rsidRDefault="002147F4" w:rsidP="002147F4">
      <w:pPr>
        <w:spacing w:line="254" w:lineRule="auto"/>
        <w:ind w:firstLine="708"/>
        <w:rPr>
          <w:rFonts w:ascii="Times New Roman" w:hAnsi="Times New Roman" w:cs="Times New Roman"/>
          <w:b/>
          <w:bCs/>
        </w:rPr>
      </w:pPr>
      <w:bookmarkStart w:id="0" w:name="_Hlk31635103"/>
      <w:r>
        <w:rPr>
          <w:rFonts w:ascii="Times New Roman" w:hAnsi="Times New Roman" w:cs="Times New Roman"/>
          <w:b/>
          <w:bCs/>
        </w:rPr>
        <w:t xml:space="preserve">Obrazloženje </w:t>
      </w:r>
      <w:r w:rsidRPr="00FA7C5D">
        <w:rPr>
          <w:rFonts w:ascii="Times New Roman" w:hAnsi="Times New Roman" w:cs="Times New Roman"/>
          <w:b/>
          <w:bCs/>
        </w:rPr>
        <w:t>Odluk</w:t>
      </w:r>
      <w:r>
        <w:rPr>
          <w:rFonts w:ascii="Times New Roman" w:hAnsi="Times New Roman" w:cs="Times New Roman"/>
          <w:b/>
          <w:bCs/>
        </w:rPr>
        <w:t>e</w:t>
      </w:r>
      <w:r w:rsidRPr="00FA7C5D">
        <w:rPr>
          <w:rFonts w:ascii="Times New Roman" w:hAnsi="Times New Roman" w:cs="Times New Roman"/>
          <w:b/>
          <w:bCs/>
        </w:rPr>
        <w:t xml:space="preserve"> o određivanju komunalne djelatnosti koja se obavlja na temelju ugovora o koncesiji</w:t>
      </w:r>
    </w:p>
    <w:bookmarkEnd w:id="0"/>
    <w:p w14:paraId="50A17192" w14:textId="77777777" w:rsidR="002147F4" w:rsidRDefault="002147F4" w:rsidP="002147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Zakonom o komunalnom gospodarstvu („Narodne novine“ br. 68/18 i 110/18) uređuju se načela komunalnog gospodarstva, obavljanje i financiranje komunalnih djelatnosti, građenje i održavanje komunalne infrastrukture, plaćanje komunalnog doprinosa i komunalne naknade, održavanje komunalnog reda i druga pitanja važna za komunalno gospodarstvo. </w:t>
      </w:r>
    </w:p>
    <w:p w14:paraId="5C8ECDA5" w14:textId="77777777" w:rsidR="002147F4" w:rsidRDefault="002147F4" w:rsidP="002147F4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Komunalne djelatnosti obavljaju se kao javna služba, a usluge koje se pružaju u obavljanju tih djelatnosti od općeg su interesa. Komunalne djelatnosti ne obavljaju se radi stjecanja dobiti, već radi osiguravanja isporuke komunalnih usluga korisnicima prema načelima komunalnog gospodarstva. </w:t>
      </w:r>
    </w:p>
    <w:p w14:paraId="6D742A73" w14:textId="77777777" w:rsidR="002147F4" w:rsidRDefault="002147F4" w:rsidP="002147F4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Obavljanjem komunalnih djelatnosti osigurava se građenje i/ili održavanje komunalne infrastrukture u stanju funkcionalne ispravnosti i komunalne djelatnosti kojima se pojedinačnim korisnicima pružaju usluge nužne za svakodnevni život i rad na području jedinice lokalne samouprave. </w:t>
      </w:r>
    </w:p>
    <w:p w14:paraId="1C8D731E" w14:textId="77777777" w:rsidR="002147F4" w:rsidRDefault="002147F4" w:rsidP="002147F4">
      <w:pPr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Komunalne djelatnosti dijele se na:</w:t>
      </w:r>
    </w:p>
    <w:p w14:paraId="79860AC1" w14:textId="77777777" w:rsidR="002147F4" w:rsidRDefault="002147F4" w:rsidP="002147F4">
      <w:pPr>
        <w:pStyle w:val="ListParagraph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komunalne djelatnosti kojima se osigurava održavanje komunalne infrastrukture i </w:t>
      </w:r>
    </w:p>
    <w:p w14:paraId="26578B8C" w14:textId="77777777" w:rsidR="002147F4" w:rsidRDefault="002147F4" w:rsidP="002147F4">
      <w:pPr>
        <w:pStyle w:val="ListParagraph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uslužne komunalne djelatnosti.</w:t>
      </w:r>
    </w:p>
    <w:p w14:paraId="07913009" w14:textId="77777777" w:rsidR="002147F4" w:rsidRPr="00F91E01" w:rsidRDefault="002147F4" w:rsidP="002147F4">
      <w:pPr>
        <w:spacing w:line="254" w:lineRule="auto"/>
        <w:ind w:firstLine="708"/>
        <w:jc w:val="both"/>
        <w:rPr>
          <w:rFonts w:ascii="Times New Roman" w:hAnsi="Times New Roman" w:cs="Times New Roman"/>
        </w:rPr>
      </w:pPr>
      <w:r w:rsidRPr="00F91E01">
        <w:rPr>
          <w:rFonts w:ascii="Times New Roman" w:hAnsi="Times New Roman" w:cs="Times New Roman"/>
        </w:rPr>
        <w:t xml:space="preserve">Koncesijom se može steći pravo obavljanja komunalnih </w:t>
      </w:r>
      <w:r>
        <w:rPr>
          <w:rFonts w:ascii="Times New Roman" w:hAnsi="Times New Roman" w:cs="Times New Roman"/>
        </w:rPr>
        <w:t xml:space="preserve">uslužnih </w:t>
      </w:r>
      <w:r w:rsidRPr="00F91E01">
        <w:rPr>
          <w:rFonts w:ascii="Times New Roman" w:hAnsi="Times New Roman" w:cs="Times New Roman"/>
        </w:rPr>
        <w:t xml:space="preserve">djelatnosti i pravo korištenja komunalne infrastrukture radi obavljanja komunalnih djelatnosti, a predstavničko tijelo jedinice lokalne samouprave </w:t>
      </w:r>
      <w:r>
        <w:rPr>
          <w:rFonts w:ascii="Times New Roman" w:hAnsi="Times New Roman" w:cs="Times New Roman"/>
        </w:rPr>
        <w:t xml:space="preserve">odlukom </w:t>
      </w:r>
      <w:r w:rsidRPr="00F91E01">
        <w:rPr>
          <w:rFonts w:ascii="Times New Roman" w:hAnsi="Times New Roman" w:cs="Times New Roman"/>
        </w:rPr>
        <w:t xml:space="preserve">određuje one koje se obavljaju na taj način. </w:t>
      </w:r>
    </w:p>
    <w:p w14:paraId="67EC8942" w14:textId="77777777" w:rsidR="002147F4" w:rsidRDefault="002147F4" w:rsidP="002147F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Prema prijedlogu Odluke o određivanju komunalne djelatnosti koja se obavlja ne temelju ugovora o koncesiji, uslužna komunalna djelatnost koja se obavlja na temelju ugovora o koncesiji na području Grada Bakra su dimnjačarski poslovi. </w:t>
      </w:r>
    </w:p>
    <w:p w14:paraId="785A8775" w14:textId="77777777" w:rsidR="002147F4" w:rsidRDefault="002147F4" w:rsidP="002147F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Davatelj koncesije je predstavničko tijelo jedinice lokalne samouprave. </w:t>
      </w:r>
    </w:p>
    <w:p w14:paraId="440B9594" w14:textId="77777777" w:rsidR="002147F4" w:rsidRDefault="002147F4" w:rsidP="002147F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sva pitanja u vezi s koncesijama, uključujući i pitanje načina obračuna naknade za koncesiju koja nisu uređena Zakonom o komunalnom gospodarstvu, na odgovarajući se način primjenjuju propisi kojima se uređuju koncesije.</w:t>
      </w:r>
    </w:p>
    <w:p w14:paraId="2501B252" w14:textId="110A9CA9" w:rsidR="0091717E" w:rsidRDefault="0091717E" w:rsidP="00D15B3D">
      <w:pPr>
        <w:spacing w:after="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5F28ACB9" w14:textId="77777777" w:rsidR="00CC2F26" w:rsidRDefault="00CC2F26" w:rsidP="00D15B3D">
      <w:pPr>
        <w:spacing w:after="0"/>
        <w:jc w:val="both"/>
        <w:rPr>
          <w:rFonts w:ascii="Times New Roman" w:hAnsi="Times New Roman" w:cs="Times New Roman"/>
        </w:rPr>
      </w:pPr>
    </w:p>
    <w:p w14:paraId="2501B253" w14:textId="77777777" w:rsidR="00057464" w:rsidRPr="006149D0" w:rsidRDefault="00057464" w:rsidP="000743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49D0">
        <w:rPr>
          <w:rFonts w:ascii="Times New Roman" w:hAnsi="Times New Roman" w:cs="Times New Roman"/>
        </w:rPr>
        <w:t>SREDSTVA POTREBNA ZA PROVOĐENJE OVE ODLUKE</w:t>
      </w:r>
    </w:p>
    <w:p w14:paraId="2501B254" w14:textId="77777777" w:rsidR="00057464" w:rsidRPr="006149D0" w:rsidRDefault="00D15B3D" w:rsidP="000743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49D0">
        <w:rPr>
          <w:rFonts w:ascii="Times New Roman" w:hAnsi="Times New Roman" w:cs="Times New Roman"/>
        </w:rPr>
        <w:t>Dodatna f</w:t>
      </w:r>
      <w:r w:rsidR="00057464" w:rsidRPr="006149D0">
        <w:rPr>
          <w:rFonts w:ascii="Times New Roman" w:hAnsi="Times New Roman" w:cs="Times New Roman"/>
        </w:rPr>
        <w:t xml:space="preserve">inancijska sredstva za provođenje ove Odluke nisu potrebna. </w:t>
      </w:r>
    </w:p>
    <w:p w14:paraId="2501B255" w14:textId="77777777" w:rsidR="00057464" w:rsidRPr="00D15B3D" w:rsidRDefault="00057464" w:rsidP="0077767B">
      <w:pPr>
        <w:jc w:val="both"/>
        <w:rPr>
          <w:rFonts w:cs="Arial"/>
        </w:rPr>
      </w:pPr>
    </w:p>
    <w:p w14:paraId="2501B256" w14:textId="77777777" w:rsidR="00057464" w:rsidRPr="00D15B3D" w:rsidRDefault="00057464" w:rsidP="00057380">
      <w:pPr>
        <w:jc w:val="both"/>
        <w:rPr>
          <w:rFonts w:cs="Arial"/>
          <w:color w:val="000000"/>
          <w:shd w:val="clear" w:color="auto" w:fill="F5F7F0"/>
        </w:rPr>
      </w:pPr>
    </w:p>
    <w:p w14:paraId="2501B257" w14:textId="77777777" w:rsidR="00057464" w:rsidRPr="00D15B3D" w:rsidRDefault="00057464" w:rsidP="00057464">
      <w:pPr>
        <w:ind w:firstLine="708"/>
        <w:jc w:val="both"/>
        <w:rPr>
          <w:rFonts w:cs="Arial"/>
        </w:rPr>
      </w:pPr>
    </w:p>
    <w:p w14:paraId="2501B258" w14:textId="77777777" w:rsidR="00057464" w:rsidRPr="00D15B3D" w:rsidRDefault="00057464" w:rsidP="00057380">
      <w:pPr>
        <w:jc w:val="both"/>
        <w:rPr>
          <w:rFonts w:cs="Arial"/>
        </w:rPr>
      </w:pPr>
    </w:p>
    <w:sectPr w:rsidR="00057464" w:rsidRPr="00D1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0C94"/>
    <w:multiLevelType w:val="hybridMultilevel"/>
    <w:tmpl w:val="203AA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12BEB"/>
    <w:multiLevelType w:val="hybridMultilevel"/>
    <w:tmpl w:val="5BFEA4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21380"/>
    <w:multiLevelType w:val="hybridMultilevel"/>
    <w:tmpl w:val="66EAC03C"/>
    <w:lvl w:ilvl="0" w:tplc="F5CC315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E63E1F"/>
    <w:multiLevelType w:val="hybridMultilevel"/>
    <w:tmpl w:val="2A92903E"/>
    <w:lvl w:ilvl="0" w:tplc="1FEC243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1677C"/>
    <w:multiLevelType w:val="hybridMultilevel"/>
    <w:tmpl w:val="A2C84078"/>
    <w:lvl w:ilvl="0" w:tplc="384411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D6A6C"/>
    <w:multiLevelType w:val="hybridMultilevel"/>
    <w:tmpl w:val="56A67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65CE"/>
    <w:rsid w:val="00057380"/>
    <w:rsid w:val="00057464"/>
    <w:rsid w:val="000743D6"/>
    <w:rsid w:val="000B65D5"/>
    <w:rsid w:val="00126DFD"/>
    <w:rsid w:val="00132087"/>
    <w:rsid w:val="00145735"/>
    <w:rsid w:val="00151612"/>
    <w:rsid w:val="001954D1"/>
    <w:rsid w:val="001F6479"/>
    <w:rsid w:val="002147F4"/>
    <w:rsid w:val="0023398D"/>
    <w:rsid w:val="0023492A"/>
    <w:rsid w:val="002D0F97"/>
    <w:rsid w:val="002D56F2"/>
    <w:rsid w:val="002E4705"/>
    <w:rsid w:val="003256C1"/>
    <w:rsid w:val="00326029"/>
    <w:rsid w:val="00340FED"/>
    <w:rsid w:val="0034159A"/>
    <w:rsid w:val="003551EF"/>
    <w:rsid w:val="00376948"/>
    <w:rsid w:val="00386207"/>
    <w:rsid w:val="003D2E99"/>
    <w:rsid w:val="003E008B"/>
    <w:rsid w:val="003E2C62"/>
    <w:rsid w:val="004007EF"/>
    <w:rsid w:val="004341ED"/>
    <w:rsid w:val="0051691D"/>
    <w:rsid w:val="005366A2"/>
    <w:rsid w:val="005673AF"/>
    <w:rsid w:val="005C36B5"/>
    <w:rsid w:val="005E0262"/>
    <w:rsid w:val="005E64D7"/>
    <w:rsid w:val="005E716D"/>
    <w:rsid w:val="006149D0"/>
    <w:rsid w:val="0067086B"/>
    <w:rsid w:val="00674E8B"/>
    <w:rsid w:val="00681DDB"/>
    <w:rsid w:val="00684572"/>
    <w:rsid w:val="00685D22"/>
    <w:rsid w:val="006A3182"/>
    <w:rsid w:val="006D658C"/>
    <w:rsid w:val="006D7EF3"/>
    <w:rsid w:val="007218C5"/>
    <w:rsid w:val="0077767B"/>
    <w:rsid w:val="007C1C5C"/>
    <w:rsid w:val="007C4370"/>
    <w:rsid w:val="007C46DD"/>
    <w:rsid w:val="007C7B45"/>
    <w:rsid w:val="008829B8"/>
    <w:rsid w:val="008B0425"/>
    <w:rsid w:val="008D5817"/>
    <w:rsid w:val="0091717E"/>
    <w:rsid w:val="00984B54"/>
    <w:rsid w:val="009A04E9"/>
    <w:rsid w:val="009D5BDF"/>
    <w:rsid w:val="00A0411F"/>
    <w:rsid w:val="00A113C9"/>
    <w:rsid w:val="00A274B0"/>
    <w:rsid w:val="00B810CD"/>
    <w:rsid w:val="00BC30DC"/>
    <w:rsid w:val="00C032F6"/>
    <w:rsid w:val="00CC2F26"/>
    <w:rsid w:val="00D15B3D"/>
    <w:rsid w:val="00D3313A"/>
    <w:rsid w:val="00D87D79"/>
    <w:rsid w:val="00DA5807"/>
    <w:rsid w:val="00DC4407"/>
    <w:rsid w:val="00DE2EE3"/>
    <w:rsid w:val="00DE435B"/>
    <w:rsid w:val="00DF3D57"/>
    <w:rsid w:val="00E464ED"/>
    <w:rsid w:val="00E87EC8"/>
    <w:rsid w:val="00EB3B1D"/>
    <w:rsid w:val="00EF122F"/>
    <w:rsid w:val="00F177C8"/>
    <w:rsid w:val="00F31D02"/>
    <w:rsid w:val="00F373C9"/>
    <w:rsid w:val="00F5151B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B246"/>
  <w15:docId w15:val="{7ADF1DFA-F67F-4F85-8F2B-C031240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Davor Vidas</cp:lastModifiedBy>
  <cp:revision>34</cp:revision>
  <cp:lastPrinted>2015-10-23T06:49:00Z</cp:lastPrinted>
  <dcterms:created xsi:type="dcterms:W3CDTF">2016-09-21T12:33:00Z</dcterms:created>
  <dcterms:modified xsi:type="dcterms:W3CDTF">2020-02-18T14:02:00Z</dcterms:modified>
</cp:coreProperties>
</file>