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7860" w14:textId="77777777" w:rsidR="00DE435B" w:rsidRDefault="00DE435B" w:rsidP="002D56F2">
      <w:pPr>
        <w:spacing w:after="0"/>
        <w:jc w:val="center"/>
        <w:rPr>
          <w:rFonts w:ascii="Times New Roman" w:hAnsi="Times New Roman" w:cs="Times New Roman"/>
          <w:b/>
        </w:rPr>
      </w:pPr>
    </w:p>
    <w:p w14:paraId="7DE65AB6" w14:textId="77777777" w:rsidR="00685D22" w:rsidRPr="005700E1" w:rsidRDefault="00685D22" w:rsidP="00685D22">
      <w:pPr>
        <w:spacing w:line="252" w:lineRule="auto"/>
        <w:ind w:left="360" w:firstLine="348"/>
        <w:rPr>
          <w:rFonts w:ascii="Times New Roman" w:hAnsi="Times New Roman" w:cs="Times New Roman"/>
          <w:b/>
          <w:bCs/>
        </w:rPr>
      </w:pPr>
      <w:bookmarkStart w:id="0" w:name="_Hlk31635103"/>
      <w:r>
        <w:rPr>
          <w:rFonts w:ascii="Times New Roman" w:hAnsi="Times New Roman" w:cs="Times New Roman"/>
          <w:b/>
          <w:bCs/>
        </w:rPr>
        <w:t xml:space="preserve">Obrazloženje </w:t>
      </w:r>
      <w:r w:rsidRPr="005700E1">
        <w:rPr>
          <w:rFonts w:ascii="Times New Roman" w:hAnsi="Times New Roman" w:cs="Times New Roman"/>
          <w:b/>
          <w:bCs/>
        </w:rPr>
        <w:t>Odluke o povjeravanju obavljanja komunalnih djelatnosti</w:t>
      </w:r>
    </w:p>
    <w:bookmarkEnd w:id="0"/>
    <w:p w14:paraId="0932F148" w14:textId="77777777" w:rsidR="00685D22" w:rsidRDefault="00685D22" w:rsidP="00685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Zakonom o komunalnom gospodarstvu („Narodne novine“ br. 68/18 i 110/18) uređuju se načela komunalnog gospodarstva, obavljanje i financiranje komunalnih djelatnosti, građenje i održavanje komunalne infrastrukture, plaćanje komunalnog doprinosa i komunalne naknade, održavanje komunalnog reda i druga pitanja važna za komunalno gospodarstvo. </w:t>
      </w:r>
    </w:p>
    <w:p w14:paraId="025EFFB2" w14:textId="77777777" w:rsidR="00685D22" w:rsidRDefault="00685D22" w:rsidP="00685D2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djelatnosti obavljaju se kao javna služba, a usluge koje se pružaju u obavljanju tih djelatnosti od općeg su interesa. Komunalne djelatnosti ne obavljaju se radi stjecanja dobiti, već radi osiguravanja isporuke komunalnih usluga korisnicima prema načelima komunalnog gospodarstva. </w:t>
      </w:r>
    </w:p>
    <w:p w14:paraId="11840D68" w14:textId="77777777" w:rsidR="00685D22" w:rsidRDefault="00685D22" w:rsidP="00685D22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Obavljanjem komunalnih djelatnosti osigurava se građenje i/ili održavanje komunalne infrastrukture u stanju funkcionalne ispravnosti i komunalne djelatnosti kojima se pojedinačnim korisnicima pružaju usluge nužne za svakodnevni život i rad na području jedinice lokalne samouprave. </w:t>
      </w:r>
    </w:p>
    <w:p w14:paraId="12031C0A" w14:textId="77777777" w:rsidR="00685D22" w:rsidRDefault="00685D22" w:rsidP="00685D22">
      <w:pPr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Komunalne djelatnosti dijele se na:</w:t>
      </w:r>
    </w:p>
    <w:p w14:paraId="1C575A2A" w14:textId="77777777" w:rsidR="00685D22" w:rsidRDefault="00685D22" w:rsidP="00685D22">
      <w:pPr>
        <w:pStyle w:val="ListParagraph"/>
        <w:numPr>
          <w:ilvl w:val="0"/>
          <w:numId w:val="6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djelatnosti kojima se osigurava održavanje komunalne infrastrukture i </w:t>
      </w:r>
    </w:p>
    <w:p w14:paraId="5E2ACF61" w14:textId="77777777" w:rsidR="00685D22" w:rsidRDefault="00685D22" w:rsidP="00685D22">
      <w:pPr>
        <w:pStyle w:val="ListParagraph"/>
        <w:numPr>
          <w:ilvl w:val="0"/>
          <w:numId w:val="6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uslužne komunalne djelatnosti.</w:t>
      </w:r>
    </w:p>
    <w:p w14:paraId="2B629913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bookmarkStart w:id="1" w:name="_Hlk31630671"/>
      <w:r>
        <w:rPr>
          <w:rFonts w:ascii="Times New Roman" w:hAnsi="Times New Roman" w:cs="Times New Roman"/>
        </w:rPr>
        <w:t xml:space="preserve">U Gradu Bakru komunalne djelatnosti kojima se osigurava održavanje komunalne infrastrukture su sljedeće: </w:t>
      </w:r>
    </w:p>
    <w:bookmarkEnd w:id="1"/>
    <w:p w14:paraId="009749C5" w14:textId="77777777" w:rsidR="00685D22" w:rsidRDefault="00685D22" w:rsidP="00685D22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javnih površina na kojima nije dopušten promet motornim vozilima,</w:t>
      </w:r>
    </w:p>
    <w:p w14:paraId="46F5B234" w14:textId="77777777" w:rsidR="00685D22" w:rsidRDefault="00685D22" w:rsidP="00685D22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građevina javne odvodnje oborinskih voda,</w:t>
      </w:r>
    </w:p>
    <w:p w14:paraId="5AC2521A" w14:textId="77777777" w:rsidR="00685D22" w:rsidRDefault="00685D22" w:rsidP="00685D22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javnih zelenih površina,</w:t>
      </w:r>
    </w:p>
    <w:p w14:paraId="6BD4933F" w14:textId="77777777" w:rsidR="00685D22" w:rsidRDefault="00685D22" w:rsidP="00685D22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građevina, uređaja i predmeta javne namjene,</w:t>
      </w:r>
    </w:p>
    <w:p w14:paraId="5521D5FD" w14:textId="77777777" w:rsidR="00685D22" w:rsidRDefault="00685D22" w:rsidP="00685D22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groblja,</w:t>
      </w:r>
    </w:p>
    <w:p w14:paraId="0E1B3FBA" w14:textId="77777777" w:rsidR="00685D22" w:rsidRDefault="00685D22" w:rsidP="00685D22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održavanje čistoće javnih površina. </w:t>
      </w:r>
    </w:p>
    <w:p w14:paraId="46687CDD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Uslužne komunalne djelatnosti su: </w:t>
      </w:r>
    </w:p>
    <w:p w14:paraId="318B1044" w14:textId="77777777" w:rsidR="00685D22" w:rsidRDefault="00685D22" w:rsidP="00685D22">
      <w:pPr>
        <w:pStyle w:val="ListParagraph"/>
        <w:numPr>
          <w:ilvl w:val="0"/>
          <w:numId w:val="8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parkiranja na uređenim javnim površinama i u javnim garažama,</w:t>
      </w:r>
    </w:p>
    <w:p w14:paraId="3EFBBC59" w14:textId="77777777" w:rsidR="00685D22" w:rsidRDefault="00685D22" w:rsidP="00685D22">
      <w:pPr>
        <w:pStyle w:val="ListParagraph"/>
        <w:numPr>
          <w:ilvl w:val="0"/>
          <w:numId w:val="8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javnih tržnica na malo,</w:t>
      </w:r>
    </w:p>
    <w:p w14:paraId="5A756C49" w14:textId="77777777" w:rsidR="00685D22" w:rsidRDefault="00685D22" w:rsidP="00685D22">
      <w:pPr>
        <w:pStyle w:val="ListParagraph"/>
        <w:numPr>
          <w:ilvl w:val="0"/>
          <w:numId w:val="8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ukopa pokojnika,</w:t>
      </w:r>
    </w:p>
    <w:p w14:paraId="65C81112" w14:textId="77777777" w:rsidR="00685D22" w:rsidRDefault="00685D22" w:rsidP="00685D22">
      <w:pPr>
        <w:pStyle w:val="ListParagraph"/>
        <w:numPr>
          <w:ilvl w:val="0"/>
          <w:numId w:val="8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komunalnog linijskog prijevoza putnika.</w:t>
      </w:r>
    </w:p>
    <w:p w14:paraId="4743D69A" w14:textId="77777777" w:rsidR="00685D22" w:rsidRDefault="00685D22" w:rsidP="00685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djelatnosti može obavljati: </w:t>
      </w:r>
    </w:p>
    <w:p w14:paraId="108C9D7A" w14:textId="77777777" w:rsidR="00685D22" w:rsidRPr="005700E1" w:rsidRDefault="00685D22" w:rsidP="00685D22">
      <w:pPr>
        <w:pStyle w:val="ListParagraph"/>
        <w:numPr>
          <w:ilvl w:val="0"/>
          <w:numId w:val="9"/>
        </w:numPr>
        <w:spacing w:after="160" w:line="252" w:lineRule="auto"/>
        <w:jc w:val="both"/>
        <w:rPr>
          <w:rFonts w:ascii="Times New Roman" w:hAnsi="Times New Roman" w:cs="Times New Roman"/>
        </w:rPr>
      </w:pPr>
      <w:r w:rsidRPr="005700E1">
        <w:rPr>
          <w:rFonts w:ascii="Times New Roman" w:hAnsi="Times New Roman" w:cs="Times New Roman"/>
        </w:rPr>
        <w:t>trgovačko društvo koje osniva jedinica lokalne samouprave ili više jedinica lokalne samouprave zajedno,</w:t>
      </w:r>
    </w:p>
    <w:p w14:paraId="7D820864" w14:textId="512D9E32" w:rsidR="00685D22" w:rsidRDefault="00685D22" w:rsidP="00685D22">
      <w:pPr>
        <w:pStyle w:val="ListParagraph"/>
        <w:numPr>
          <w:ilvl w:val="0"/>
          <w:numId w:val="9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javna ustanova koju osniva </w:t>
      </w:r>
      <w:r w:rsidR="007C1C5C">
        <w:rPr>
          <w:rFonts w:ascii="Times New Roman" w:hAnsi="Times New Roman" w:cs="Times New Roman"/>
        </w:rPr>
        <w:t>je</w:t>
      </w:r>
      <w:r w:rsidR="00D87D79">
        <w:rPr>
          <w:rFonts w:ascii="Times New Roman" w:hAnsi="Times New Roman" w:cs="Times New Roman"/>
        </w:rPr>
        <w:t>dinica</w:t>
      </w:r>
      <w:r>
        <w:rPr>
          <w:rFonts w:ascii="Times New Roman" w:hAnsi="Times New Roman" w:cs="Times New Roman"/>
        </w:rPr>
        <w:t xml:space="preserve"> lokalne samouprave,</w:t>
      </w:r>
    </w:p>
    <w:p w14:paraId="0088D194" w14:textId="77777777" w:rsidR="00685D22" w:rsidRDefault="00685D22" w:rsidP="00685D22">
      <w:pPr>
        <w:pStyle w:val="ListParagraph"/>
        <w:numPr>
          <w:ilvl w:val="0"/>
          <w:numId w:val="9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– vlastiti pogon koju osniva jedinica lokalne samouprave,</w:t>
      </w:r>
    </w:p>
    <w:p w14:paraId="1BDCC7F3" w14:textId="77777777" w:rsidR="00685D22" w:rsidRDefault="00685D22" w:rsidP="00685D22">
      <w:pPr>
        <w:pStyle w:val="ListParagraph"/>
        <w:numPr>
          <w:ilvl w:val="0"/>
          <w:numId w:val="9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pravna i fizička osoba na temelju ugovora o koncesiji,</w:t>
      </w:r>
    </w:p>
    <w:p w14:paraId="7FEF7D0E" w14:textId="77777777" w:rsidR="00685D22" w:rsidRDefault="00685D22" w:rsidP="00685D22">
      <w:pPr>
        <w:pStyle w:val="ListParagraph"/>
        <w:numPr>
          <w:ilvl w:val="0"/>
          <w:numId w:val="9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pravna i fizička osoba na temelju ugovora o obavljanju komunalne djelatnosti.</w:t>
      </w:r>
    </w:p>
    <w:p w14:paraId="219D8E3E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Navedene pravne osobe i jedinica lokalne samouprave imaju status javnog isporučitelja koji upravlja komunalnom infrastrukturom.</w:t>
      </w:r>
    </w:p>
    <w:p w14:paraId="34669E0A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34. Zakona, trgovačko društvo obavlja komunalne djelatnosti na temelju odluke o povjeravaju obavljanja komunalnih djelatnosti koju donosi predstavničko tijelo jedinice lokalne samouprave. </w:t>
      </w:r>
    </w:p>
    <w:p w14:paraId="5FC9C457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Pravna ili fizička osoba koja obavlja komunalnu djelatnost, obavlja ovu djelatnost u skladu sa Zakonom te općim aktima i ugovorima donesenim, odnosno sklopljenim na temelju Zakona.</w:t>
      </w:r>
    </w:p>
    <w:p w14:paraId="5A7E2E39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Prijedlogom Odluke o povjeravanju komunalnih djelatnosti, Komunalnom društvu Autotrolej d.o.o. Rijeka povjerava se obavljanje komunalne djelatnosti komunalnog linijskog prijevoza putnika koji povezuje Grad Rijeku i naselja: Bakar, Kukuljanovo, Škrljevo, Krasica, Praputnjak, Hreljin i Zlobin.</w:t>
      </w:r>
    </w:p>
    <w:p w14:paraId="35C01AC6" w14:textId="43142248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Gradskom komunalnom društvu DOBRA d.o.o. Bakar, Kukuljanovo</w:t>
      </w:r>
      <w:bookmarkStart w:id="2" w:name="_GoBack"/>
      <w:bookmarkEnd w:id="2"/>
      <w:r>
        <w:rPr>
          <w:rFonts w:ascii="Times New Roman" w:hAnsi="Times New Roman" w:cs="Times New Roman"/>
        </w:rPr>
        <w:t xml:space="preserve"> 182/2 povjerava se obavljanje sljedećih komunalnih djelatnosti:</w:t>
      </w:r>
    </w:p>
    <w:p w14:paraId="25CFDE25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javnih površina na kojima nije dopušten promet motornim vozilima,</w:t>
      </w:r>
    </w:p>
    <w:p w14:paraId="3289FE78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građevina javne odvodnje oborinskih voda, osim čišćenja slivnika i rešetki oborinske odvodnje u naselju Bakar (gdje je postojeći mješoviti sustav kanalizacije),</w:t>
      </w:r>
    </w:p>
    <w:p w14:paraId="72F410F1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javnih zelenih površina,</w:t>
      </w:r>
    </w:p>
    <w:p w14:paraId="183AD51B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građevina, uređaja i predmeta javne namjene,</w:t>
      </w:r>
    </w:p>
    <w:p w14:paraId="240E217C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groblja,</w:t>
      </w:r>
    </w:p>
    <w:p w14:paraId="4D27601F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čistoće javnih površina,</w:t>
      </w:r>
    </w:p>
    <w:p w14:paraId="7A9F6970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parkiranja na uređenim javnim površinama i u javnim garažama,</w:t>
      </w:r>
    </w:p>
    <w:p w14:paraId="509CE845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javnih tržnica na malo,</w:t>
      </w:r>
    </w:p>
    <w:p w14:paraId="2E877F33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ukopa pokojnika,</w:t>
      </w:r>
    </w:p>
    <w:p w14:paraId="1F27A318" w14:textId="77777777" w:rsidR="00685D22" w:rsidRDefault="00685D22" w:rsidP="00685D22">
      <w:pPr>
        <w:pStyle w:val="ListParagraph"/>
        <w:numPr>
          <w:ilvl w:val="0"/>
          <w:numId w:val="10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usluga komunalnog linijskog prijevoza putnika koji se vrši unutar granica Grada.</w:t>
      </w:r>
    </w:p>
    <w:p w14:paraId="4EA881D8" w14:textId="77777777" w:rsidR="00685D22" w:rsidRDefault="00685D22" w:rsidP="00685D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Donošenjem Odluke o povjeravanju obavljanja komunalnih djelatnosti prestaje važiti Odluka o komunalnim djelatnostima u Gradu Bakru („Službene novine Primorsko-goranske županije“ br. 40/09 i 4/13 te „Službene novine Grada Bakra“ br. 5/14 i 14/14).</w:t>
      </w:r>
    </w:p>
    <w:p w14:paraId="4BDA606F" w14:textId="68EC2154" w:rsidR="00DE435B" w:rsidRDefault="00DE435B" w:rsidP="00D15B3D">
      <w:pPr>
        <w:spacing w:after="0"/>
        <w:jc w:val="both"/>
        <w:rPr>
          <w:rFonts w:ascii="Times New Roman" w:hAnsi="Times New Roman" w:cs="Times New Roman"/>
        </w:rPr>
      </w:pPr>
    </w:p>
    <w:p w14:paraId="2501B252" w14:textId="110A9CA9" w:rsidR="0091717E" w:rsidRDefault="0091717E" w:rsidP="00D15B3D">
      <w:pPr>
        <w:spacing w:after="0"/>
        <w:jc w:val="both"/>
        <w:rPr>
          <w:rFonts w:ascii="Times New Roman" w:hAnsi="Times New Roman" w:cs="Times New Roman"/>
        </w:rPr>
      </w:pPr>
    </w:p>
    <w:p w14:paraId="5F28ACB9" w14:textId="77777777" w:rsidR="00CC2F26" w:rsidRDefault="00CC2F26" w:rsidP="00D15B3D">
      <w:pPr>
        <w:spacing w:after="0"/>
        <w:jc w:val="both"/>
        <w:rPr>
          <w:rFonts w:ascii="Times New Roman" w:hAnsi="Times New Roman" w:cs="Times New Roman"/>
        </w:rPr>
      </w:pPr>
    </w:p>
    <w:p w14:paraId="2501B253" w14:textId="77777777" w:rsidR="00057464" w:rsidRPr="006149D0" w:rsidRDefault="00057464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SREDSTVA POTREBNA ZA PROVOĐENJE OVE ODLUKE</w:t>
      </w:r>
    </w:p>
    <w:p w14:paraId="2501B254" w14:textId="77777777" w:rsidR="00057464" w:rsidRPr="006149D0" w:rsidRDefault="00D15B3D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Dodatna f</w:t>
      </w:r>
      <w:r w:rsidR="00057464" w:rsidRPr="006149D0">
        <w:rPr>
          <w:rFonts w:ascii="Times New Roman" w:hAnsi="Times New Roman" w:cs="Times New Roman"/>
        </w:rPr>
        <w:t xml:space="preserve">inancijska sredstva za provođenje ove Odluke nisu potrebna. </w:t>
      </w:r>
    </w:p>
    <w:p w14:paraId="2501B255" w14:textId="77777777" w:rsidR="00057464" w:rsidRPr="00D15B3D" w:rsidRDefault="00057464" w:rsidP="0077767B">
      <w:pPr>
        <w:jc w:val="both"/>
        <w:rPr>
          <w:rFonts w:cs="Arial"/>
        </w:rPr>
      </w:pPr>
    </w:p>
    <w:p w14:paraId="2501B256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2501B25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2501B258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C94"/>
    <w:multiLevelType w:val="hybridMultilevel"/>
    <w:tmpl w:val="203AA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2BEB"/>
    <w:multiLevelType w:val="hybridMultilevel"/>
    <w:tmpl w:val="5BFEA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63E1F"/>
    <w:multiLevelType w:val="hybridMultilevel"/>
    <w:tmpl w:val="2A92903E"/>
    <w:lvl w:ilvl="0" w:tplc="1FEC243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1677C"/>
    <w:multiLevelType w:val="hybridMultilevel"/>
    <w:tmpl w:val="A2C84078"/>
    <w:lvl w:ilvl="0" w:tplc="384411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D6A6C"/>
    <w:multiLevelType w:val="hybridMultilevel"/>
    <w:tmpl w:val="56A67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65CE"/>
    <w:rsid w:val="00057380"/>
    <w:rsid w:val="00057464"/>
    <w:rsid w:val="000743D6"/>
    <w:rsid w:val="000B65D5"/>
    <w:rsid w:val="00126DFD"/>
    <w:rsid w:val="00132087"/>
    <w:rsid w:val="00145735"/>
    <w:rsid w:val="00151612"/>
    <w:rsid w:val="001954D1"/>
    <w:rsid w:val="001F6479"/>
    <w:rsid w:val="0023398D"/>
    <w:rsid w:val="0023492A"/>
    <w:rsid w:val="002D0F97"/>
    <w:rsid w:val="002D56F2"/>
    <w:rsid w:val="002E4705"/>
    <w:rsid w:val="003256C1"/>
    <w:rsid w:val="00326029"/>
    <w:rsid w:val="00340FED"/>
    <w:rsid w:val="0034159A"/>
    <w:rsid w:val="003551EF"/>
    <w:rsid w:val="00376948"/>
    <w:rsid w:val="00386207"/>
    <w:rsid w:val="003D2E99"/>
    <w:rsid w:val="003E008B"/>
    <w:rsid w:val="003E2C62"/>
    <w:rsid w:val="004007EF"/>
    <w:rsid w:val="004341ED"/>
    <w:rsid w:val="0051691D"/>
    <w:rsid w:val="005366A2"/>
    <w:rsid w:val="005C36B5"/>
    <w:rsid w:val="005E0262"/>
    <w:rsid w:val="005E64D7"/>
    <w:rsid w:val="005E716D"/>
    <w:rsid w:val="006149D0"/>
    <w:rsid w:val="0067086B"/>
    <w:rsid w:val="00674E8B"/>
    <w:rsid w:val="00681DDB"/>
    <w:rsid w:val="00684572"/>
    <w:rsid w:val="00685D22"/>
    <w:rsid w:val="006A3182"/>
    <w:rsid w:val="006D658C"/>
    <w:rsid w:val="006D7EF3"/>
    <w:rsid w:val="007218C5"/>
    <w:rsid w:val="0077767B"/>
    <w:rsid w:val="007C1C5C"/>
    <w:rsid w:val="007C4370"/>
    <w:rsid w:val="007C46DD"/>
    <w:rsid w:val="007C7B45"/>
    <w:rsid w:val="008829B8"/>
    <w:rsid w:val="008B0425"/>
    <w:rsid w:val="008D5817"/>
    <w:rsid w:val="0091717E"/>
    <w:rsid w:val="00984B54"/>
    <w:rsid w:val="009A04E9"/>
    <w:rsid w:val="009D5BDF"/>
    <w:rsid w:val="00A0411F"/>
    <w:rsid w:val="00A113C9"/>
    <w:rsid w:val="00A274B0"/>
    <w:rsid w:val="00B810CD"/>
    <w:rsid w:val="00BC30DC"/>
    <w:rsid w:val="00C032F6"/>
    <w:rsid w:val="00CC2F26"/>
    <w:rsid w:val="00D15B3D"/>
    <w:rsid w:val="00D3313A"/>
    <w:rsid w:val="00D87D79"/>
    <w:rsid w:val="00DA5807"/>
    <w:rsid w:val="00DC4407"/>
    <w:rsid w:val="00DE2EE3"/>
    <w:rsid w:val="00DE435B"/>
    <w:rsid w:val="00DF3D57"/>
    <w:rsid w:val="00E464ED"/>
    <w:rsid w:val="00E87EC8"/>
    <w:rsid w:val="00EB3B1D"/>
    <w:rsid w:val="00EF122F"/>
    <w:rsid w:val="00F177C8"/>
    <w:rsid w:val="00F31D02"/>
    <w:rsid w:val="00F373C9"/>
    <w:rsid w:val="00F5151B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B246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32</cp:revision>
  <cp:lastPrinted>2015-10-23T06:49:00Z</cp:lastPrinted>
  <dcterms:created xsi:type="dcterms:W3CDTF">2016-09-21T12:33:00Z</dcterms:created>
  <dcterms:modified xsi:type="dcterms:W3CDTF">2020-02-18T13:23:00Z</dcterms:modified>
</cp:coreProperties>
</file>