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15F67" w14:textId="77777777" w:rsidR="007C7B45" w:rsidRPr="006D7BFA" w:rsidRDefault="007C7B45" w:rsidP="002D56F2">
      <w:pPr>
        <w:spacing w:after="0"/>
        <w:jc w:val="center"/>
        <w:rPr>
          <w:rFonts w:cs="Arial"/>
          <w:b/>
          <w:sz w:val="20"/>
          <w:szCs w:val="20"/>
        </w:rPr>
      </w:pPr>
      <w:r w:rsidRPr="006D7BFA">
        <w:rPr>
          <w:rFonts w:cs="Arial"/>
          <w:b/>
          <w:sz w:val="20"/>
          <w:szCs w:val="20"/>
        </w:rPr>
        <w:t>O B R A Z L O Ž E N J E</w:t>
      </w:r>
    </w:p>
    <w:p w14:paraId="51615F68" w14:textId="45F7E46C" w:rsidR="006D7BFA" w:rsidRPr="006D7BFA" w:rsidRDefault="006D7BFA" w:rsidP="006D7BFA">
      <w:pPr>
        <w:spacing w:after="0"/>
        <w:jc w:val="center"/>
        <w:rPr>
          <w:rFonts w:cs="Arial"/>
          <w:b/>
          <w:sz w:val="20"/>
          <w:szCs w:val="20"/>
        </w:rPr>
      </w:pPr>
      <w:r w:rsidRPr="006D7BFA">
        <w:rPr>
          <w:rFonts w:cs="Arial"/>
          <w:b/>
          <w:sz w:val="20"/>
          <w:szCs w:val="20"/>
        </w:rPr>
        <w:t xml:space="preserve">nacrta prijedloga </w:t>
      </w:r>
      <w:r w:rsidR="008D5547">
        <w:rPr>
          <w:rFonts w:cs="Arial"/>
          <w:b/>
          <w:sz w:val="20"/>
          <w:szCs w:val="20"/>
        </w:rPr>
        <w:t>Odluke o stipendijama</w:t>
      </w:r>
      <w:r w:rsidRPr="006D7BFA">
        <w:rPr>
          <w:rFonts w:cs="Arial"/>
          <w:b/>
          <w:sz w:val="20"/>
          <w:szCs w:val="20"/>
        </w:rPr>
        <w:t xml:space="preserve"> Grada Bakra</w:t>
      </w:r>
    </w:p>
    <w:p w14:paraId="51615F69" w14:textId="77777777" w:rsidR="006D7BFA" w:rsidRPr="006D7BFA" w:rsidRDefault="006D7BFA" w:rsidP="006D7BFA">
      <w:pPr>
        <w:spacing w:after="0"/>
        <w:jc w:val="center"/>
        <w:rPr>
          <w:rFonts w:cs="Arial"/>
          <w:b/>
          <w:sz w:val="20"/>
          <w:szCs w:val="20"/>
        </w:rPr>
      </w:pPr>
    </w:p>
    <w:p w14:paraId="51615F6A" w14:textId="748D4888" w:rsidR="005E0262" w:rsidRPr="006D7BFA" w:rsidRDefault="00DD1EDC" w:rsidP="00D15B3D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</w:t>
      </w:r>
      <w:r w:rsidR="005E0262" w:rsidRPr="006D7BFA">
        <w:rPr>
          <w:rFonts w:cs="Arial"/>
          <w:sz w:val="20"/>
          <w:szCs w:val="20"/>
        </w:rPr>
        <w:t xml:space="preserve">OBRAZLOŽENJE NACRTA PRIJEDLOGA </w:t>
      </w:r>
      <w:r w:rsidR="004507BB">
        <w:rPr>
          <w:rFonts w:cs="Arial"/>
          <w:sz w:val="20"/>
          <w:szCs w:val="20"/>
        </w:rPr>
        <w:t>ODLUKE O STIPENDIJAMA GRADA BAKRA</w:t>
      </w:r>
    </w:p>
    <w:p w14:paraId="51615F6D" w14:textId="7B685EC6" w:rsidR="009C717B" w:rsidRPr="009C717B" w:rsidRDefault="009C717B" w:rsidP="009C717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C717B">
        <w:rPr>
          <w:rFonts w:eastAsia="Times New Roman" w:cs="Times New Roman"/>
          <w:sz w:val="20"/>
          <w:szCs w:val="20"/>
          <w:lang w:eastAsia="hr-HR"/>
        </w:rPr>
        <w:tab/>
      </w:r>
      <w:r w:rsidR="008D5547">
        <w:rPr>
          <w:rFonts w:eastAsia="Times New Roman" w:cs="Times New Roman"/>
          <w:sz w:val="20"/>
          <w:szCs w:val="20"/>
          <w:lang w:eastAsia="hr-HR"/>
        </w:rPr>
        <w:t xml:space="preserve">Tijekom primjene Odluke o stipendijama Grada Bakra </w:t>
      </w:r>
      <w:r w:rsidR="009C4EE2" w:rsidRPr="00C5093B">
        <w:rPr>
          <w:bCs/>
          <w:sz w:val="20"/>
          <w:szCs w:val="20"/>
        </w:rPr>
        <w:t xml:space="preserve">(»Službene novine Grada Bakra«, br. </w:t>
      </w:r>
      <w:r w:rsidR="009C4EE2">
        <w:rPr>
          <w:bCs/>
          <w:sz w:val="20"/>
          <w:szCs w:val="20"/>
        </w:rPr>
        <w:t>12/16. i 09/19.</w:t>
      </w:r>
      <w:r w:rsidR="009C4EE2" w:rsidRPr="00C5093B">
        <w:rPr>
          <w:bCs/>
          <w:sz w:val="20"/>
          <w:szCs w:val="20"/>
        </w:rPr>
        <w:t>)</w:t>
      </w:r>
      <w:r w:rsidR="009C4EE2">
        <w:rPr>
          <w:bCs/>
          <w:sz w:val="20"/>
          <w:szCs w:val="20"/>
        </w:rPr>
        <w:t xml:space="preserve"> </w:t>
      </w:r>
      <w:r w:rsidR="008D5547">
        <w:rPr>
          <w:rFonts w:eastAsia="Times New Roman" w:cs="Times New Roman"/>
          <w:sz w:val="20"/>
          <w:szCs w:val="20"/>
          <w:lang w:eastAsia="hr-HR"/>
        </w:rPr>
        <w:t>uočena je potreba za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 promjenom kriterija te</w:t>
      </w:r>
      <w:r w:rsidR="008D5547">
        <w:rPr>
          <w:rFonts w:eastAsia="Times New Roman" w:cs="Times New Roman"/>
          <w:sz w:val="20"/>
          <w:szCs w:val="20"/>
          <w:lang w:eastAsia="hr-HR"/>
        </w:rPr>
        <w:t xml:space="preserve"> izjednačavanjem korisnika koji su udomljeni u udomiteljskim obiteljima s ostalim </w:t>
      </w:r>
      <w:r w:rsidR="00982953">
        <w:rPr>
          <w:rFonts w:eastAsia="Times New Roman" w:cs="Times New Roman"/>
          <w:sz w:val="20"/>
          <w:szCs w:val="20"/>
          <w:lang w:eastAsia="hr-HR"/>
        </w:rPr>
        <w:t>učenicima</w:t>
      </w:r>
      <w:r w:rsidR="008D5547">
        <w:rPr>
          <w:rFonts w:eastAsia="Times New Roman" w:cs="Times New Roman"/>
          <w:sz w:val="20"/>
          <w:szCs w:val="20"/>
          <w:lang w:eastAsia="hr-HR"/>
        </w:rPr>
        <w:t xml:space="preserve"> i studentima čije se školovanje nastoji poticati</w:t>
      </w:r>
      <w:r w:rsidR="009C4EE2">
        <w:rPr>
          <w:rFonts w:eastAsia="Times New Roman" w:cs="Times New Roman"/>
          <w:sz w:val="20"/>
          <w:szCs w:val="20"/>
          <w:lang w:eastAsia="hr-HR"/>
        </w:rPr>
        <w:t>.</w:t>
      </w:r>
      <w:r w:rsidR="008D5547">
        <w:rPr>
          <w:rFonts w:eastAsia="Times New Roman" w:cs="Times New Roman"/>
          <w:sz w:val="20"/>
          <w:szCs w:val="20"/>
          <w:lang w:eastAsia="hr-HR"/>
        </w:rPr>
        <w:t xml:space="preserve"> </w:t>
      </w:r>
    </w:p>
    <w:p w14:paraId="585838B7" w14:textId="16A5EC0E" w:rsidR="00DD1EDC" w:rsidRDefault="00982953" w:rsidP="009C717B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ab/>
      </w:r>
      <w:r w:rsidRPr="00982953">
        <w:rPr>
          <w:rFonts w:eastAsia="Times New Roman" w:cs="Times New Roman"/>
          <w:sz w:val="20"/>
          <w:szCs w:val="20"/>
          <w:lang w:eastAsia="hr-HR"/>
        </w:rPr>
        <w:t xml:space="preserve">Višegodišnjom provedbom </w:t>
      </w:r>
      <w:r>
        <w:rPr>
          <w:rFonts w:eastAsia="Times New Roman" w:cs="Times New Roman"/>
          <w:sz w:val="20"/>
          <w:szCs w:val="20"/>
          <w:lang w:eastAsia="hr-HR"/>
        </w:rPr>
        <w:t>Odluke</w:t>
      </w:r>
      <w:r w:rsidRPr="00982953">
        <w:rPr>
          <w:rFonts w:eastAsia="Times New Roman" w:cs="Times New Roman"/>
          <w:sz w:val="20"/>
          <w:szCs w:val="20"/>
          <w:lang w:eastAsia="hr-HR"/>
        </w:rPr>
        <w:t xml:space="preserve"> utvrđen je stalni </w:t>
      </w:r>
      <w:r>
        <w:rPr>
          <w:rFonts w:eastAsia="Times New Roman" w:cs="Times New Roman"/>
          <w:sz w:val="20"/>
          <w:szCs w:val="20"/>
          <w:lang w:eastAsia="hr-HR"/>
        </w:rPr>
        <w:t>porast</w:t>
      </w:r>
      <w:r w:rsidRPr="00982953">
        <w:rPr>
          <w:rFonts w:eastAsia="Times New Roman" w:cs="Times New Roman"/>
          <w:sz w:val="20"/>
          <w:szCs w:val="20"/>
          <w:lang w:eastAsia="hr-HR"/>
        </w:rPr>
        <w:t xml:space="preserve"> interes</w:t>
      </w:r>
      <w:r>
        <w:rPr>
          <w:rFonts w:eastAsia="Times New Roman" w:cs="Times New Roman"/>
          <w:sz w:val="20"/>
          <w:szCs w:val="20"/>
          <w:lang w:eastAsia="hr-HR"/>
        </w:rPr>
        <w:t>a</w:t>
      </w:r>
      <w:r w:rsidRPr="00982953">
        <w:rPr>
          <w:rFonts w:eastAsia="Times New Roman" w:cs="Times New Roman"/>
          <w:sz w:val="20"/>
          <w:szCs w:val="20"/>
          <w:lang w:eastAsia="hr-HR"/>
        </w:rPr>
        <w:t xml:space="preserve"> učenika </w:t>
      </w:r>
      <w:r>
        <w:rPr>
          <w:rFonts w:eastAsia="Times New Roman" w:cs="Times New Roman"/>
          <w:sz w:val="20"/>
          <w:szCs w:val="20"/>
          <w:lang w:eastAsia="hr-HR"/>
        </w:rPr>
        <w:t xml:space="preserve">I. razreda srednje škole za ostvarivanjem prava na stipendiju, stoga se novom Odlukom to pravo omogućuje temeljem uspjeha u VII. i VIII. razredu osnovne škole. Nadalje, </w:t>
      </w:r>
      <w:r w:rsidR="00DD1EDC">
        <w:rPr>
          <w:rFonts w:eastAsia="Times New Roman" w:cs="Times New Roman"/>
          <w:sz w:val="20"/>
          <w:szCs w:val="20"/>
          <w:lang w:eastAsia="hr-HR"/>
        </w:rPr>
        <w:t>mijenjaju se kriteriji na način da se učenicima srednjih škola vrednuje opći uspjeh u prethodne dvije godine obrazovanja, a ne u svim razredima, kako je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 to</w:t>
      </w:r>
      <w:r w:rsidR="00DD1EDC">
        <w:rPr>
          <w:rFonts w:eastAsia="Times New Roman" w:cs="Times New Roman"/>
          <w:sz w:val="20"/>
          <w:szCs w:val="20"/>
          <w:lang w:eastAsia="hr-HR"/>
        </w:rPr>
        <w:t xml:space="preserve"> bilo do sada. Spomenutim kriterijima omogućava se većem broju učenika mogućnost ostvarivanja prava na stipendiju.</w:t>
      </w:r>
      <w:r w:rsidR="00F40187">
        <w:rPr>
          <w:rFonts w:eastAsia="Times New Roman" w:cs="Times New Roman"/>
          <w:sz w:val="20"/>
          <w:szCs w:val="20"/>
          <w:lang w:eastAsia="hr-HR"/>
        </w:rPr>
        <w:t xml:space="preserve"> Izmjenom Odluke omogućeno je studentima </w:t>
      </w:r>
      <w:r w:rsidR="00DD1EDC">
        <w:rPr>
          <w:rFonts w:eastAsia="Times New Roman" w:cs="Times New Roman"/>
          <w:sz w:val="20"/>
          <w:szCs w:val="20"/>
          <w:lang w:eastAsia="hr-HR"/>
        </w:rPr>
        <w:t xml:space="preserve">prve godine studija </w:t>
      </w:r>
      <w:r w:rsidR="00F40187">
        <w:rPr>
          <w:rFonts w:eastAsia="Times New Roman" w:cs="Times New Roman"/>
          <w:sz w:val="20"/>
          <w:szCs w:val="20"/>
          <w:lang w:eastAsia="hr-HR"/>
        </w:rPr>
        <w:t xml:space="preserve">ostvarivanje prava na stipendiju temeljem uspjeha u </w:t>
      </w:r>
      <w:r w:rsidR="00DD1EDC">
        <w:rPr>
          <w:rFonts w:eastAsia="Times New Roman" w:cs="Times New Roman"/>
          <w:sz w:val="20"/>
          <w:szCs w:val="20"/>
          <w:lang w:eastAsia="hr-HR"/>
        </w:rPr>
        <w:t>posljednje dvije godine obrazovanja, a ne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 temeljem uspjeha u</w:t>
      </w:r>
      <w:r w:rsidR="00DD1EDC">
        <w:rPr>
          <w:rFonts w:eastAsia="Times New Roman" w:cs="Times New Roman"/>
          <w:sz w:val="20"/>
          <w:szCs w:val="20"/>
          <w:lang w:eastAsia="hr-HR"/>
        </w:rPr>
        <w:t xml:space="preserve"> s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va četiri razreda </w:t>
      </w:r>
      <w:r w:rsidR="00DD1EDC">
        <w:rPr>
          <w:rFonts w:eastAsia="Times New Roman" w:cs="Times New Roman"/>
          <w:sz w:val="20"/>
          <w:szCs w:val="20"/>
          <w:lang w:eastAsia="hr-HR"/>
        </w:rPr>
        <w:t>sredn</w:t>
      </w:r>
      <w:r w:rsidR="009C4EE2">
        <w:rPr>
          <w:rFonts w:eastAsia="Times New Roman" w:cs="Times New Roman"/>
          <w:sz w:val="20"/>
          <w:szCs w:val="20"/>
          <w:lang w:eastAsia="hr-HR"/>
        </w:rPr>
        <w:t>je škole</w:t>
      </w:r>
      <w:r w:rsidR="00F40187">
        <w:rPr>
          <w:rFonts w:eastAsia="Times New Roman" w:cs="Times New Roman"/>
          <w:sz w:val="20"/>
          <w:szCs w:val="20"/>
          <w:lang w:eastAsia="hr-HR"/>
        </w:rPr>
        <w:t>, čime se omogućava većem broju studenata prijava na natječaj.</w:t>
      </w:r>
    </w:p>
    <w:p w14:paraId="07087EF9" w14:textId="6A949E4B" w:rsidR="00DD1EDC" w:rsidRDefault="00DD1EDC" w:rsidP="009C717B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Odlukom se omogućava kandidatima prijava na natječaj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 i</w:t>
      </w:r>
      <w:r>
        <w:rPr>
          <w:rFonts w:eastAsia="Times New Roman" w:cs="Times New Roman"/>
          <w:sz w:val="20"/>
          <w:szCs w:val="20"/>
          <w:lang w:eastAsia="hr-HR"/>
        </w:rPr>
        <w:t xml:space="preserve"> ukoliko ne</w:t>
      </w:r>
      <w:r w:rsidR="009C4EE2">
        <w:rPr>
          <w:rFonts w:eastAsia="Times New Roman" w:cs="Times New Roman"/>
          <w:sz w:val="20"/>
          <w:szCs w:val="20"/>
          <w:lang w:eastAsia="hr-HR"/>
        </w:rPr>
        <w:t xml:space="preserve"> </w:t>
      </w:r>
      <w:r>
        <w:rPr>
          <w:rFonts w:eastAsia="Times New Roman" w:cs="Times New Roman"/>
          <w:sz w:val="20"/>
          <w:szCs w:val="20"/>
          <w:lang w:eastAsia="hr-HR"/>
        </w:rPr>
        <w:t xml:space="preserve">zadovoljavaju uvjet prebivališta od minimalno dvije godine na području Grada Bakra, a u slučaju da su se trajno nastanili s obitelji na njegovom području. Nadalje, korisnici smješteni u udomiteljsku obitelj većinom nemaju prijavljeno prebivalište kod udomitelja već im isto ostaje kod bioloških roditelja stoga se novom Odlukom omogućava prilaganje potvrde o boravištu na području Grada Bakra. </w:t>
      </w:r>
      <w:r w:rsidR="009C4EE2">
        <w:rPr>
          <w:rFonts w:eastAsia="Times New Roman" w:cs="Times New Roman"/>
          <w:sz w:val="20"/>
          <w:szCs w:val="20"/>
          <w:lang w:eastAsia="hr-HR"/>
        </w:rPr>
        <w:t>Također je omogućeno prijavljivanje na natječaj učenicima i studentima</w:t>
      </w:r>
      <w:r w:rsidR="009C4EE2" w:rsidRPr="002636AC">
        <w:rPr>
          <w:sz w:val="20"/>
          <w:szCs w:val="20"/>
        </w:rPr>
        <w:t xml:space="preserve"> s odobrenom međunarodnom zaštitom, stranci</w:t>
      </w:r>
      <w:r w:rsidR="009C4EE2">
        <w:rPr>
          <w:sz w:val="20"/>
          <w:szCs w:val="20"/>
        </w:rPr>
        <w:t>ma</w:t>
      </w:r>
      <w:r w:rsidR="009C4EE2" w:rsidRPr="002636AC">
        <w:rPr>
          <w:sz w:val="20"/>
          <w:szCs w:val="20"/>
        </w:rPr>
        <w:t xml:space="preserve"> i osob</w:t>
      </w:r>
      <w:r w:rsidR="009C4EE2">
        <w:rPr>
          <w:sz w:val="20"/>
          <w:szCs w:val="20"/>
        </w:rPr>
        <w:t>ama</w:t>
      </w:r>
      <w:r w:rsidR="009C4EE2" w:rsidRPr="002636AC">
        <w:rPr>
          <w:sz w:val="20"/>
          <w:szCs w:val="20"/>
        </w:rPr>
        <w:t xml:space="preserve"> bez državljanstva sa stalnim ili privremenim boravkom na području Grada Bakra u neprekidnom trajanju od najmanje 6 (šest) mjeseci prije dana objave </w:t>
      </w:r>
      <w:r w:rsidR="009C4EE2">
        <w:rPr>
          <w:sz w:val="20"/>
          <w:szCs w:val="20"/>
        </w:rPr>
        <w:t xml:space="preserve">javnog </w:t>
      </w:r>
      <w:r w:rsidR="009C4EE2" w:rsidRPr="002636AC">
        <w:rPr>
          <w:sz w:val="20"/>
          <w:szCs w:val="20"/>
        </w:rPr>
        <w:t>natječaja za dodjelu stipendija</w:t>
      </w:r>
      <w:r w:rsidR="009C4EE2">
        <w:rPr>
          <w:sz w:val="20"/>
          <w:szCs w:val="20"/>
        </w:rPr>
        <w:t>.</w:t>
      </w:r>
    </w:p>
    <w:p w14:paraId="5E46D50D" w14:textId="53A1A5F4" w:rsidR="009C4EE2" w:rsidRDefault="009C4EE2" w:rsidP="009C717B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C</w:t>
      </w:r>
      <w:r>
        <w:rPr>
          <w:rFonts w:eastAsia="Times New Roman" w:cs="Times New Roman"/>
          <w:sz w:val="20"/>
          <w:szCs w:val="20"/>
          <w:lang w:eastAsia="hr-HR"/>
        </w:rPr>
        <w:t xml:space="preserve">ijeli postupak prijave i zadovoljavanja uvjeta na javnom natječaju nastoji </w:t>
      </w:r>
      <w:r>
        <w:rPr>
          <w:rFonts w:eastAsia="Times New Roman" w:cs="Times New Roman"/>
          <w:sz w:val="20"/>
          <w:szCs w:val="20"/>
          <w:lang w:eastAsia="hr-HR"/>
        </w:rPr>
        <w:t xml:space="preserve">se </w:t>
      </w:r>
      <w:r>
        <w:rPr>
          <w:rFonts w:eastAsia="Times New Roman" w:cs="Times New Roman"/>
          <w:sz w:val="20"/>
          <w:szCs w:val="20"/>
          <w:lang w:eastAsia="hr-HR"/>
        </w:rPr>
        <w:t>pojednostaviti</w:t>
      </w:r>
      <w:r>
        <w:rPr>
          <w:rFonts w:eastAsia="Times New Roman" w:cs="Times New Roman"/>
          <w:sz w:val="20"/>
          <w:szCs w:val="20"/>
          <w:lang w:eastAsia="hr-HR"/>
        </w:rPr>
        <w:t xml:space="preserve"> s ciljem omogućavanja prava na stipendiju što većem broju učenika i studenata s područja Grada Bakra. </w:t>
      </w:r>
    </w:p>
    <w:p w14:paraId="3BADC261" w14:textId="77777777" w:rsidR="00982953" w:rsidRPr="009C717B" w:rsidRDefault="00982953" w:rsidP="009C717B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51615F7C" w14:textId="77777777" w:rsidR="00057464" w:rsidRPr="009C717B" w:rsidRDefault="00057464" w:rsidP="00057380">
      <w:pPr>
        <w:jc w:val="both"/>
        <w:rPr>
          <w:rFonts w:cs="Arial"/>
          <w:sz w:val="20"/>
          <w:szCs w:val="20"/>
        </w:rPr>
      </w:pPr>
    </w:p>
    <w:sectPr w:rsidR="00057464" w:rsidRPr="009C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0703">
    <w:abstractNumId w:val="1"/>
  </w:num>
  <w:num w:numId="2" w16cid:durableId="157426205">
    <w:abstractNumId w:val="3"/>
  </w:num>
  <w:num w:numId="3" w16cid:durableId="1707755492">
    <w:abstractNumId w:val="0"/>
  </w:num>
  <w:num w:numId="4" w16cid:durableId="239488223">
    <w:abstractNumId w:val="2"/>
  </w:num>
  <w:num w:numId="5" w16cid:durableId="164850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341ED"/>
    <w:rsid w:val="004507BB"/>
    <w:rsid w:val="00487A3F"/>
    <w:rsid w:val="005C36B5"/>
    <w:rsid w:val="005E0262"/>
    <w:rsid w:val="005E716D"/>
    <w:rsid w:val="0067086B"/>
    <w:rsid w:val="00681DDB"/>
    <w:rsid w:val="00684572"/>
    <w:rsid w:val="006D658C"/>
    <w:rsid w:val="006D7BFA"/>
    <w:rsid w:val="006D7EF3"/>
    <w:rsid w:val="007218C5"/>
    <w:rsid w:val="0077767B"/>
    <w:rsid w:val="007C4370"/>
    <w:rsid w:val="007C7B45"/>
    <w:rsid w:val="008B0425"/>
    <w:rsid w:val="008D5547"/>
    <w:rsid w:val="00982953"/>
    <w:rsid w:val="00984B54"/>
    <w:rsid w:val="009A04E9"/>
    <w:rsid w:val="009A7200"/>
    <w:rsid w:val="009C4EE2"/>
    <w:rsid w:val="009C717B"/>
    <w:rsid w:val="009D5BDF"/>
    <w:rsid w:val="00A113C9"/>
    <w:rsid w:val="00AF7F95"/>
    <w:rsid w:val="00B810CD"/>
    <w:rsid w:val="00BC30DC"/>
    <w:rsid w:val="00C032F6"/>
    <w:rsid w:val="00D03F0B"/>
    <w:rsid w:val="00D15B3D"/>
    <w:rsid w:val="00D3313A"/>
    <w:rsid w:val="00DA5807"/>
    <w:rsid w:val="00DD1EDC"/>
    <w:rsid w:val="00DE2EE3"/>
    <w:rsid w:val="00E87EC8"/>
    <w:rsid w:val="00EB3B1D"/>
    <w:rsid w:val="00EF122F"/>
    <w:rsid w:val="00F373C9"/>
    <w:rsid w:val="00F40187"/>
    <w:rsid w:val="00F5151B"/>
    <w:rsid w:val="00F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5F67"/>
  <w15:docId w15:val="{035EF2D1-F61E-421B-94B1-63218AB1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5151B"/>
  </w:style>
  <w:style w:type="paragraph" w:styleId="Odlomakpopisa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Paula Mikeli</cp:lastModifiedBy>
  <cp:revision>6</cp:revision>
  <cp:lastPrinted>2024-11-06T07:53:00Z</cp:lastPrinted>
  <dcterms:created xsi:type="dcterms:W3CDTF">2018-10-09T13:17:00Z</dcterms:created>
  <dcterms:modified xsi:type="dcterms:W3CDTF">2024-11-06T08:02:00Z</dcterms:modified>
</cp:coreProperties>
</file>