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49BE" w14:textId="5A2DC89F" w:rsidR="00C626E6" w:rsidRDefault="001028C6" w:rsidP="001028C6">
      <w:pPr>
        <w:spacing w:after="0" w:line="240" w:lineRule="auto"/>
        <w:jc w:val="center"/>
        <w:rPr>
          <w:b/>
          <w:bCs/>
        </w:rPr>
      </w:pPr>
      <w:r w:rsidRPr="001028C6">
        <w:rPr>
          <w:b/>
          <w:bCs/>
        </w:rPr>
        <w:t>O b r a z l o ž e nj e</w:t>
      </w:r>
    </w:p>
    <w:p w14:paraId="2B5DB48B" w14:textId="486F3CD8" w:rsidR="001028C6" w:rsidRDefault="001028C6" w:rsidP="001028C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uz prijedlog PRAVILNIKA</w:t>
      </w:r>
    </w:p>
    <w:p w14:paraId="38CD41CF" w14:textId="1B12C1C7" w:rsidR="001028C6" w:rsidRPr="000538D5" w:rsidRDefault="001028C6" w:rsidP="001028C6">
      <w:pPr>
        <w:spacing w:after="0" w:line="240" w:lineRule="auto"/>
        <w:jc w:val="center"/>
        <w:rPr>
          <w:b/>
          <w:bCs/>
        </w:rPr>
      </w:pPr>
      <w:r w:rsidRPr="000538D5">
        <w:rPr>
          <w:b/>
          <w:bCs/>
        </w:rPr>
        <w:t>o provedbi postupaka jednostavne nabave</w:t>
      </w:r>
    </w:p>
    <w:p w14:paraId="6A14697D" w14:textId="77777777" w:rsidR="00BA2F18" w:rsidRDefault="00BA2F18" w:rsidP="00BA2F18">
      <w:pPr>
        <w:spacing w:after="0" w:line="240" w:lineRule="auto"/>
        <w:jc w:val="both"/>
      </w:pPr>
    </w:p>
    <w:p w14:paraId="3E1CD6B5" w14:textId="77777777" w:rsidR="00BA2F18" w:rsidRDefault="00BA2F18" w:rsidP="00BA2F18">
      <w:pPr>
        <w:spacing w:after="80" w:line="240" w:lineRule="auto"/>
        <w:ind w:right="-284"/>
        <w:jc w:val="both"/>
      </w:pPr>
      <w:r w:rsidRPr="00BA2F18">
        <w:t xml:space="preserve">Grad </w:t>
      </w:r>
      <w:r>
        <w:t xml:space="preserve">Bakar </w:t>
      </w:r>
      <w:r w:rsidRPr="00BA2F18">
        <w:t>kao javni naručitelj i obveznik primjene Zakona o javnoj nabavi (Narodne</w:t>
      </w:r>
      <w:r>
        <w:t xml:space="preserve"> </w:t>
      </w:r>
      <w:r w:rsidRPr="00BA2F18">
        <w:t>novine broj 120/16</w:t>
      </w:r>
      <w:r>
        <w:t xml:space="preserve">, </w:t>
      </w:r>
      <w:r w:rsidRPr="00BA2F18">
        <w:t>114/22, dalje u tekstu: ZJN) obvezan je, na temelju članka 15. stavka</w:t>
      </w:r>
      <w:r>
        <w:t xml:space="preserve"> </w:t>
      </w:r>
      <w:r w:rsidRPr="00BA2F18">
        <w:t>2. ZJN donijeti opći akt kojim se utvrđuju pravila, uvjeti i postupci jednostavne nabave.</w:t>
      </w:r>
    </w:p>
    <w:p w14:paraId="2CBA874F" w14:textId="5B0CF525" w:rsidR="00BA2F18" w:rsidRDefault="00BA2F18" w:rsidP="00BA2F18">
      <w:pPr>
        <w:spacing w:after="80" w:line="240" w:lineRule="auto"/>
        <w:ind w:right="-284"/>
        <w:jc w:val="both"/>
      </w:pPr>
      <w:r w:rsidRPr="00BA2F18">
        <w:t>Jednostavna nabava je nabava</w:t>
      </w:r>
      <w:r w:rsidR="00366FDF">
        <w:t xml:space="preserve"> </w:t>
      </w:r>
      <w:r>
        <w:t xml:space="preserve">za koju </w:t>
      </w:r>
      <w:r w:rsidRPr="000538D5">
        <w:t>sukladno odredb</w:t>
      </w:r>
      <w:r>
        <w:t>ama</w:t>
      </w:r>
      <w:r w:rsidRPr="000538D5">
        <w:t xml:space="preserve"> </w:t>
      </w:r>
      <w:r>
        <w:t xml:space="preserve">ZJN ne postoji obveza provedbe postupaka javne nabave, odnosno </w:t>
      </w:r>
      <w:r w:rsidRPr="00BA2F18">
        <w:t>nabava robe i usluga procijenjene vrijednosti manje od</w:t>
      </w:r>
      <w:r>
        <w:t xml:space="preserve"> </w:t>
      </w:r>
      <w:r w:rsidRPr="00BA2F18">
        <w:t xml:space="preserve">26.540,00 </w:t>
      </w:r>
      <w:r>
        <w:t>€</w:t>
      </w:r>
      <w:r w:rsidRPr="00BA2F18">
        <w:t xml:space="preserve"> i</w:t>
      </w:r>
      <w:r>
        <w:t xml:space="preserve"> </w:t>
      </w:r>
      <w:r w:rsidRPr="00BA2F18">
        <w:t xml:space="preserve">nabava radova procijenjene vrijednosti manje od 66.360,00 </w:t>
      </w:r>
      <w:r>
        <w:t>€</w:t>
      </w:r>
      <w:r w:rsidRPr="00BA2F18">
        <w:t>.</w:t>
      </w:r>
    </w:p>
    <w:p w14:paraId="4D915F3D" w14:textId="0B6B4173" w:rsidR="00BA2F18" w:rsidRDefault="00BA2F18" w:rsidP="00BA2F18">
      <w:pPr>
        <w:spacing w:after="80" w:line="240" w:lineRule="auto"/>
        <w:ind w:right="-284"/>
        <w:jc w:val="both"/>
      </w:pPr>
      <w:r w:rsidRPr="00BA2F18">
        <w:t>Izračunavanje procijenjene vrijednosti nabave temelji se na ukupnom iznosu, bez poreza na</w:t>
      </w:r>
      <w:r>
        <w:t xml:space="preserve"> </w:t>
      </w:r>
      <w:r w:rsidRPr="00BA2F18">
        <w:t>dodanu vrijednost (PDV), uključujući sve opcije i moguća obnavljanja ugovora.</w:t>
      </w:r>
    </w:p>
    <w:p w14:paraId="6DFDCED4" w14:textId="4E1B9BB7" w:rsidR="00366FDF" w:rsidRDefault="00366FDF" w:rsidP="00366FDF">
      <w:pPr>
        <w:spacing w:after="80" w:line="240" w:lineRule="auto"/>
        <w:ind w:right="-284"/>
        <w:jc w:val="both"/>
      </w:pPr>
      <w:r w:rsidRPr="00366FDF">
        <w:t xml:space="preserve">Grad Bakar provodi postupke jednostavne nabave sukladno važećem </w:t>
      </w:r>
      <w:r>
        <w:t>P</w:t>
      </w:r>
      <w:r w:rsidRPr="00366FDF">
        <w:t xml:space="preserve">ravilniku </w:t>
      </w:r>
      <w:r>
        <w:t xml:space="preserve">o provedbi postupaka jednostavne nabave robe, usluga i radova (Službene novine Grada Bakra broj 1/23) kojim su postupci nabave podijeljeni na: </w:t>
      </w:r>
    </w:p>
    <w:p w14:paraId="503F4D30" w14:textId="52EA3B50" w:rsidR="00366FDF" w:rsidRPr="00366FDF" w:rsidRDefault="00366FDF" w:rsidP="007D356F">
      <w:pPr>
        <w:pStyle w:val="Odlomakpopisa"/>
        <w:numPr>
          <w:ilvl w:val="0"/>
          <w:numId w:val="1"/>
        </w:numPr>
        <w:spacing w:after="80" w:line="240" w:lineRule="auto"/>
        <w:ind w:right="-284"/>
        <w:jc w:val="both"/>
      </w:pPr>
      <w:r w:rsidRPr="00366FDF">
        <w:t xml:space="preserve">postupke nabave čija je procijenjena vrijednost manja od 2.650,00 </w:t>
      </w:r>
      <w:r>
        <w:t>€</w:t>
      </w:r>
      <w:r w:rsidRPr="00366FDF">
        <w:t xml:space="preserve">, </w:t>
      </w:r>
    </w:p>
    <w:p w14:paraId="27811716" w14:textId="1F28FD70" w:rsidR="00366FDF" w:rsidRPr="00366FDF" w:rsidRDefault="00366FDF" w:rsidP="007D356F">
      <w:pPr>
        <w:pStyle w:val="Odlomakpopisa"/>
        <w:numPr>
          <w:ilvl w:val="0"/>
          <w:numId w:val="1"/>
        </w:numPr>
        <w:spacing w:after="80" w:line="240" w:lineRule="auto"/>
        <w:ind w:right="-284"/>
        <w:jc w:val="both"/>
      </w:pPr>
      <w:r w:rsidRPr="00366FDF">
        <w:t xml:space="preserve">postupke nabave čija je procijenjena vrijednost jednaka ili veća od 2.650,00 </w:t>
      </w:r>
      <w:r>
        <w:t>€</w:t>
      </w:r>
      <w:r w:rsidRPr="00366FDF">
        <w:t xml:space="preserve"> </w:t>
      </w:r>
      <w:r>
        <w:t>i</w:t>
      </w:r>
      <w:r w:rsidRPr="00366FDF">
        <w:t xml:space="preserve"> manja od 13.272,00 </w:t>
      </w:r>
      <w:r>
        <w:t>€</w:t>
      </w:r>
      <w:r w:rsidRPr="00366FDF">
        <w:t xml:space="preserve"> </w:t>
      </w:r>
    </w:p>
    <w:p w14:paraId="1E5F6902" w14:textId="2DE511AA" w:rsidR="00366FDF" w:rsidRPr="00366FDF" w:rsidRDefault="00366FDF" w:rsidP="007D356F">
      <w:pPr>
        <w:pStyle w:val="Odlomakpopisa"/>
        <w:numPr>
          <w:ilvl w:val="0"/>
          <w:numId w:val="1"/>
        </w:numPr>
        <w:spacing w:after="80" w:line="240" w:lineRule="auto"/>
        <w:ind w:right="-284"/>
        <w:jc w:val="both"/>
      </w:pPr>
      <w:r w:rsidRPr="00366FDF">
        <w:t xml:space="preserve">postupke nabave čija je procijenjena vrijednost jednaka i veća od 13.272,00 </w:t>
      </w:r>
      <w:r w:rsidR="007D356F">
        <w:t>€</w:t>
      </w:r>
      <w:r w:rsidRPr="00366FDF">
        <w:t xml:space="preserve"> i manja od 26.540,00 </w:t>
      </w:r>
      <w:r w:rsidR="007D356F">
        <w:t>€</w:t>
      </w:r>
      <w:r w:rsidRPr="00366FDF">
        <w:t xml:space="preserve">za nabavu robe i usluga, odnosno manja od 66.360,00 </w:t>
      </w:r>
      <w:r w:rsidR="007D356F">
        <w:t>€</w:t>
      </w:r>
      <w:r w:rsidRPr="00366FDF">
        <w:t xml:space="preserve"> za nabavu radova. </w:t>
      </w:r>
    </w:p>
    <w:p w14:paraId="14E034DC" w14:textId="6CD11B43" w:rsidR="007D356F" w:rsidRDefault="007D356F" w:rsidP="00366FDF">
      <w:pPr>
        <w:spacing w:after="80" w:line="240" w:lineRule="auto"/>
        <w:ind w:right="-284"/>
        <w:jc w:val="both"/>
      </w:pPr>
      <w:r>
        <w:t>O</w:t>
      </w:r>
      <w:r w:rsidRPr="007D356F">
        <w:t xml:space="preserve">bzirom na iskustva u provedbi postupaka jednostavne nabave sukladno postojećem Pravilniku u proteklih </w:t>
      </w:r>
      <w:r>
        <w:t>nekoliko</w:t>
      </w:r>
      <w:r w:rsidRPr="007D356F">
        <w:t xml:space="preserve"> godina, </w:t>
      </w:r>
      <w:r>
        <w:t xml:space="preserve">novim se Pravilnikom </w:t>
      </w:r>
      <w:r w:rsidRPr="007D356F">
        <w:t>želi postići učinkovitija provedba tih postupaka u idućem razdoblju.</w:t>
      </w:r>
    </w:p>
    <w:p w14:paraId="1B87DE15" w14:textId="22C2EDF6" w:rsidR="000B314F" w:rsidRDefault="00366FDF" w:rsidP="00366FDF">
      <w:pPr>
        <w:spacing w:after="80" w:line="240" w:lineRule="auto"/>
        <w:ind w:right="-284"/>
        <w:jc w:val="both"/>
      </w:pPr>
      <w:r w:rsidRPr="00366FDF">
        <w:t>Predmetni pravilnik je kao prvo potrebno dopuniti definiranjem uvjeta i načina naručivanja roba, radova i usluga temeljem narudžbenice. Grad Bakar trenutno putem narudžbenice vrši narudžbe radova, roba i usluga do iznosa od 2.654,46 €</w:t>
      </w:r>
      <w:r w:rsidR="007D356F">
        <w:t>,</w:t>
      </w:r>
      <w:r w:rsidRPr="00366FDF">
        <w:t xml:space="preserve"> što je ekvivalent nekadašnjih 20.000,00 kn.</w:t>
      </w:r>
      <w:r w:rsidR="007D356F">
        <w:t xml:space="preserve"> Z</w:t>
      </w:r>
      <w:r w:rsidRPr="00366FDF">
        <w:t>bog velikog rasta cijena roba, radova i usluga</w:t>
      </w:r>
      <w:r w:rsidR="007D356F">
        <w:t xml:space="preserve"> na tržištu</w:t>
      </w:r>
      <w:r w:rsidRPr="00366FDF">
        <w:t xml:space="preserve"> u proteklih nekoliko godina </w:t>
      </w:r>
      <w:r w:rsidR="000B314F">
        <w:t xml:space="preserve">Gradu Bakru kao naručitelju ograničene su mogućnosti nabave roba, usluga i radova </w:t>
      </w:r>
      <w:r w:rsidR="000B314F" w:rsidRPr="00366FDF">
        <w:t>putem narudžbenice</w:t>
      </w:r>
      <w:r w:rsidR="000B314F">
        <w:t xml:space="preserve">, odnosno obvezan je primjenjivati postupke jednostavne nabave propisanim vrijednosnim pragovima nabave, čime se znatno otežava i usporava </w:t>
      </w:r>
      <w:r w:rsidR="000B314F" w:rsidRPr="000B314F">
        <w:t>proces nabave i odvijanje drugih poslovnih procesa</w:t>
      </w:r>
      <w:r w:rsidR="000B314F">
        <w:t>.</w:t>
      </w:r>
    </w:p>
    <w:p w14:paraId="745739D8" w14:textId="29F272FD" w:rsidR="00D8589F" w:rsidRDefault="000B314F" w:rsidP="00366FDF">
      <w:pPr>
        <w:spacing w:after="80" w:line="240" w:lineRule="auto"/>
        <w:ind w:right="-284"/>
        <w:jc w:val="both"/>
      </w:pPr>
      <w:r>
        <w:t xml:space="preserve">Slijedom navedenog, </w:t>
      </w:r>
      <w:r w:rsidR="00366FDF" w:rsidRPr="00366FDF">
        <w:t>potrebno</w:t>
      </w:r>
      <w:r w:rsidR="007D356F">
        <w:t xml:space="preserve"> je definirati novi vrijednosni prag za nabavu roba, usluga i radova</w:t>
      </w:r>
      <w:r>
        <w:t xml:space="preserve"> putem narudžbenica </w:t>
      </w:r>
      <w:r w:rsidR="00D8589F">
        <w:t xml:space="preserve">kako bi se </w:t>
      </w:r>
      <w:r w:rsidR="00366FDF" w:rsidRPr="00366FDF">
        <w:t xml:space="preserve">povećala učinkovitost i brzina rješavanja svakodnevnih poslova na održavanju infrastrukture i objekata u vlasništvu Grada kao i brojnih manjih radova, usluga i nabava roba koje provode </w:t>
      </w:r>
      <w:r w:rsidR="00D8589F">
        <w:t>upravna tijela.</w:t>
      </w:r>
    </w:p>
    <w:p w14:paraId="2D4379C1" w14:textId="31CF7945" w:rsidR="005A2D05" w:rsidRDefault="00D8589F" w:rsidP="005A2D05">
      <w:pPr>
        <w:spacing w:after="80" w:line="240" w:lineRule="auto"/>
        <w:ind w:right="-284"/>
        <w:jc w:val="both"/>
      </w:pPr>
      <w:r>
        <w:t xml:space="preserve">Isto tako, Planom nabave Grada Bakra za 2025. godinu planirano je ukupno 112 postupaka nabave, od čega se čak </w:t>
      </w:r>
      <w:r w:rsidR="00A47CBB">
        <w:t xml:space="preserve">njih </w:t>
      </w:r>
      <w:r>
        <w:t>89 odnosi na jednostavne nabave</w:t>
      </w:r>
      <w:r w:rsidR="00A47CBB">
        <w:t xml:space="preserve">, a primjena vrijednosnih pragova utvrđenih važećim Pravilnikom </w:t>
      </w:r>
      <w:r w:rsidR="005A2D05">
        <w:t>znatno ograničava</w:t>
      </w:r>
      <w:r w:rsidR="007762EB">
        <w:t xml:space="preserve">, </w:t>
      </w:r>
      <w:r w:rsidR="005A2D05">
        <w:t>usporava</w:t>
      </w:r>
      <w:r w:rsidR="007762EB">
        <w:t xml:space="preserve"> i povećava troškove provedbe</w:t>
      </w:r>
      <w:r w:rsidR="005A2D05">
        <w:t xml:space="preserve"> postup</w:t>
      </w:r>
      <w:r w:rsidR="007762EB">
        <w:t>aka jednostavne</w:t>
      </w:r>
      <w:r w:rsidR="005A2D05">
        <w:t xml:space="preserve"> nabave</w:t>
      </w:r>
      <w:r w:rsidR="007762EB">
        <w:t xml:space="preserve">, posebice zbog angažiranja vanjskih suradnika koji imaju važeći certifikat </w:t>
      </w:r>
      <w:r w:rsidR="00FA6FD8">
        <w:t>iz područja javne nabave, što</w:t>
      </w:r>
      <w:r w:rsidR="005A2D05">
        <w:t xml:space="preserve"> dovodi u pitanje realizaciju određenih projekata</w:t>
      </w:r>
      <w:r w:rsidR="00937099">
        <w:t>.</w:t>
      </w:r>
    </w:p>
    <w:p w14:paraId="4E7AADD8" w14:textId="48C5640B" w:rsidR="005A2D05" w:rsidRDefault="005A2D05" w:rsidP="005A2D05">
      <w:pPr>
        <w:spacing w:after="80" w:line="240" w:lineRule="auto"/>
        <w:ind w:right="-284"/>
        <w:jc w:val="both"/>
      </w:pPr>
      <w:r>
        <w:t>Naime, p</w:t>
      </w:r>
      <w:r w:rsidR="00366FDF" w:rsidRPr="00366FDF">
        <w:t xml:space="preserve">ostojećim </w:t>
      </w:r>
      <w:r>
        <w:t>P</w:t>
      </w:r>
      <w:r w:rsidR="00366FDF" w:rsidRPr="00366FDF">
        <w:t xml:space="preserve">ravilnikom </w:t>
      </w:r>
      <w:r w:rsidRPr="00366FDF">
        <w:t>postup</w:t>
      </w:r>
      <w:r>
        <w:t>a</w:t>
      </w:r>
      <w:r w:rsidRPr="00366FDF">
        <w:t xml:space="preserve">k nabave čija je procijenjena vrijednost jednaka ili veća od 2.650,00 </w:t>
      </w:r>
      <w:r>
        <w:t>€</w:t>
      </w:r>
      <w:r w:rsidRPr="00366FDF">
        <w:t xml:space="preserve"> </w:t>
      </w:r>
      <w:r>
        <w:t>i</w:t>
      </w:r>
      <w:r w:rsidRPr="00366FDF">
        <w:t xml:space="preserve"> manja od 13.272,00 </w:t>
      </w:r>
      <w:r>
        <w:t>€</w:t>
      </w:r>
      <w:r w:rsidRPr="00366FDF">
        <w:t xml:space="preserve"> </w:t>
      </w:r>
      <w:r w:rsidRPr="005A2D05">
        <w:t xml:space="preserve">provodi </w:t>
      </w:r>
      <w:r>
        <w:t xml:space="preserve">se </w:t>
      </w:r>
      <w:r w:rsidRPr="005A2D05">
        <w:t>pozivom na dostavu ponuda od najmanje tri gospodarska subjekta po vlastitom izboru</w:t>
      </w:r>
      <w:r>
        <w:t>, s r</w:t>
      </w:r>
      <w:r w:rsidRPr="005A2D05">
        <w:t>ok</w:t>
      </w:r>
      <w:r>
        <w:t>om</w:t>
      </w:r>
      <w:r w:rsidRPr="005A2D05">
        <w:t xml:space="preserve"> za dostavu ponuda </w:t>
      </w:r>
      <w:r>
        <w:t>od</w:t>
      </w:r>
      <w:r w:rsidRPr="005A2D05">
        <w:t xml:space="preserve"> osam dana od dana otpreme poziva</w:t>
      </w:r>
      <w:r>
        <w:t xml:space="preserve">, pri čemu nabavu provode </w:t>
      </w:r>
      <w:r w:rsidRPr="005A2D05">
        <w:t>najmanje dvije osobe, od kojih jedna mora imati važeći certifikat u području javne nabave</w:t>
      </w:r>
      <w:r>
        <w:t xml:space="preserve">. </w:t>
      </w:r>
    </w:p>
    <w:p w14:paraId="4BD4B20F" w14:textId="39BFC65D" w:rsidR="00937099" w:rsidRDefault="005A2D05" w:rsidP="005A2D05">
      <w:pPr>
        <w:spacing w:after="80" w:line="240" w:lineRule="auto"/>
        <w:ind w:right="-284"/>
        <w:jc w:val="both"/>
      </w:pPr>
      <w:r>
        <w:t xml:space="preserve">Postupak </w:t>
      </w:r>
      <w:r w:rsidRPr="00366FDF">
        <w:t xml:space="preserve">nabave čija je procijenjena vrijednost jednaka i veća od 13.272,00 </w:t>
      </w:r>
      <w:r>
        <w:t xml:space="preserve">€ provodi se </w:t>
      </w:r>
      <w:r w:rsidRPr="005A2D05">
        <w:t>poziv</w:t>
      </w:r>
      <w:r>
        <w:t>om</w:t>
      </w:r>
      <w:r w:rsidRPr="005A2D05">
        <w:t xml:space="preserve"> na dostavu ponuda </w:t>
      </w:r>
      <w:r>
        <w:t xml:space="preserve">koji </w:t>
      </w:r>
      <w:r w:rsidRPr="005A2D05">
        <w:t>mora biti objavljen na internetskim stranicama Grada Bakra</w:t>
      </w:r>
      <w:r w:rsidR="00937099">
        <w:t xml:space="preserve">, s rokom za dostavu </w:t>
      </w:r>
      <w:r w:rsidRPr="005A2D05">
        <w:t xml:space="preserve">ponuda </w:t>
      </w:r>
      <w:r w:rsidR="00937099">
        <w:t>od</w:t>
      </w:r>
      <w:r w:rsidRPr="005A2D05">
        <w:t xml:space="preserve"> petnaest dana od dana otpreme poziva</w:t>
      </w:r>
      <w:r w:rsidR="00937099">
        <w:t xml:space="preserve">, pri čemu </w:t>
      </w:r>
      <w:r w:rsidRPr="005A2D05">
        <w:t>postup</w:t>
      </w:r>
      <w:r w:rsidR="00937099">
        <w:t>a</w:t>
      </w:r>
      <w:r w:rsidRPr="005A2D05">
        <w:t xml:space="preserve">k nabave provodi tročlano povjerenstvo, </w:t>
      </w:r>
      <w:r w:rsidR="00937099">
        <w:t>u kojem</w:t>
      </w:r>
      <w:r w:rsidRPr="005A2D05">
        <w:t xml:space="preserve"> jed</w:t>
      </w:r>
      <w:r w:rsidR="00937099">
        <w:t>an član</w:t>
      </w:r>
      <w:r w:rsidRPr="005A2D05">
        <w:t xml:space="preserve"> mora imati važeći certifikat u području javne nabave.</w:t>
      </w:r>
    </w:p>
    <w:p w14:paraId="1DF18C9D" w14:textId="5A9465F7" w:rsidR="008E038D" w:rsidRDefault="00937099" w:rsidP="00366FDF">
      <w:pPr>
        <w:spacing w:after="80" w:line="240" w:lineRule="auto"/>
        <w:ind w:right="-284"/>
        <w:jc w:val="both"/>
      </w:pPr>
      <w:r>
        <w:lastRenderedPageBreak/>
        <w:t xml:space="preserve">Prijedlogom novog Pravilnika želi se </w:t>
      </w:r>
      <w:r w:rsidR="00366FDF" w:rsidRPr="00366FDF">
        <w:t xml:space="preserve">pojednostaviti procedura </w:t>
      </w:r>
      <w:r>
        <w:t>provođenja postupaka jednostavne nabave</w:t>
      </w:r>
      <w:r w:rsidR="00FA6FD8">
        <w:t>, smanjiti troškovi postupka</w:t>
      </w:r>
      <w:r w:rsidR="00DF59B2">
        <w:t xml:space="preserve"> i optimizirati vremensko razdoblje </w:t>
      </w:r>
      <w:r>
        <w:t>potrebn</w:t>
      </w:r>
      <w:r w:rsidR="00DF59B2">
        <w:t>o</w:t>
      </w:r>
      <w:r>
        <w:t xml:space="preserve"> za sklapanje ugovora </w:t>
      </w:r>
      <w:r w:rsidR="00FA6FD8">
        <w:t xml:space="preserve">i </w:t>
      </w:r>
      <w:r>
        <w:t xml:space="preserve">izvršavanje </w:t>
      </w:r>
      <w:r w:rsidR="00FA6FD8">
        <w:t xml:space="preserve">ugovorenih </w:t>
      </w:r>
      <w:r>
        <w:t xml:space="preserve">poslova u svim upravnim tijelima Grada Bakra, a prvenstveno u Upravnom odjelu za urbanizam, komunalni sustav i ekologiju. </w:t>
      </w:r>
      <w:r w:rsidR="00366FDF" w:rsidRPr="00366FDF">
        <w:t xml:space="preserve">Radovi na održavanju objekata u vlasništvu Grada, nabava roba za potrebe uređenja javnih površina, infrastrukture, izvođenje radova na raznim sanacijama i popravcima te izrada manjih projekata, tehničkih rješenja i sl. </w:t>
      </w:r>
      <w:r>
        <w:t>provodili bi se</w:t>
      </w:r>
      <w:r w:rsidR="00366FDF" w:rsidRPr="00366FDF">
        <w:t xml:space="preserve"> puno brže</w:t>
      </w:r>
      <w:r w:rsidR="00FA6FD8">
        <w:t>, racionalnije</w:t>
      </w:r>
      <w:r w:rsidR="00366FDF" w:rsidRPr="00366FDF">
        <w:t xml:space="preserve"> i efikasnije. </w:t>
      </w:r>
    </w:p>
    <w:p w14:paraId="315F5EEC" w14:textId="5584EC14" w:rsidR="00366FDF" w:rsidRDefault="00FA6FD8" w:rsidP="00007B74">
      <w:pPr>
        <w:spacing w:after="80" w:line="240" w:lineRule="auto"/>
        <w:ind w:right="-284"/>
        <w:jc w:val="both"/>
      </w:pPr>
      <w:r>
        <w:t>P</w:t>
      </w:r>
      <w:r w:rsidRPr="00FA6FD8">
        <w:t>redloženi</w:t>
      </w:r>
      <w:r>
        <w:t>m</w:t>
      </w:r>
      <w:r w:rsidRPr="00FA6FD8">
        <w:t xml:space="preserve"> Pravilnikom </w:t>
      </w:r>
      <w:r>
        <w:t>definiraju se četiri</w:t>
      </w:r>
      <w:r w:rsidRPr="00FA6FD8">
        <w:t xml:space="preserve"> vrste postupaka jednostavne nabave</w:t>
      </w:r>
      <w:r>
        <w:t xml:space="preserve"> ovisno o vrijednosnom pragu nabave, i to:</w:t>
      </w:r>
    </w:p>
    <w:p w14:paraId="5CCFA0A3" w14:textId="40468879" w:rsidR="00DF59B2" w:rsidRDefault="00DF59B2" w:rsidP="00DF59B2">
      <w:pPr>
        <w:pStyle w:val="Odlomakpopisa"/>
        <w:numPr>
          <w:ilvl w:val="0"/>
          <w:numId w:val="2"/>
        </w:numPr>
        <w:spacing w:after="0" w:line="240" w:lineRule="auto"/>
        <w:ind w:left="426" w:hanging="284"/>
        <w:jc w:val="both"/>
      </w:pPr>
      <w:r>
        <w:t xml:space="preserve">Izravna kupnja za nabavu procijenjene vrijednost manje ili </w:t>
      </w:r>
      <w:r w:rsidRPr="00EF26B0">
        <w:t xml:space="preserve">jednake 700,00 € temeljem </w:t>
      </w:r>
      <w:r w:rsidRPr="009E180A">
        <w:t>izdanog fiskaliziranog računa ili e-računa</w:t>
      </w:r>
    </w:p>
    <w:p w14:paraId="3419566F" w14:textId="77777777" w:rsidR="00DF59B2" w:rsidRDefault="00DF59B2" w:rsidP="00DF59B2">
      <w:pPr>
        <w:pStyle w:val="Odlomakpopisa"/>
        <w:numPr>
          <w:ilvl w:val="0"/>
          <w:numId w:val="2"/>
        </w:numPr>
        <w:spacing w:after="0" w:line="240" w:lineRule="auto"/>
        <w:ind w:left="426" w:hanging="284"/>
        <w:jc w:val="both"/>
      </w:pPr>
      <w:r>
        <w:t>Nabava procijenjene vrijednosti veće od 700,00 €, a manje ili jednake 7.000,00 € provodi se izdavanjem narudžbenice odnosno sklapanjem ugovorana temelju jedne ili više dostavljenih ponuda</w:t>
      </w:r>
    </w:p>
    <w:p w14:paraId="4F744B10" w14:textId="466F0C29" w:rsidR="007B3841" w:rsidRDefault="00DF59B2" w:rsidP="007B3841">
      <w:pPr>
        <w:pStyle w:val="Odlomakpopisa"/>
        <w:numPr>
          <w:ilvl w:val="0"/>
          <w:numId w:val="2"/>
        </w:numPr>
        <w:spacing w:after="0" w:line="240" w:lineRule="auto"/>
        <w:ind w:left="426" w:hanging="284"/>
        <w:jc w:val="both"/>
      </w:pPr>
      <w:r>
        <w:t xml:space="preserve">Nabava procijenjene vrijednosti veće od </w:t>
      </w:r>
      <w:r w:rsidRPr="00F87BF3">
        <w:t>7.000,00 €, a manj</w:t>
      </w:r>
      <w:r>
        <w:t>e</w:t>
      </w:r>
      <w:r w:rsidRPr="00F87BF3">
        <w:t xml:space="preserve"> ili jednak</w:t>
      </w:r>
      <w:r>
        <w:t>e</w:t>
      </w:r>
      <w:r w:rsidRPr="00F87BF3">
        <w:t xml:space="preserve"> 1</w:t>
      </w:r>
      <w:r>
        <w:t>5</w:t>
      </w:r>
      <w:r w:rsidRPr="00F87BF3">
        <w:t>.000,00 €</w:t>
      </w:r>
      <w:r w:rsidR="007B3841">
        <w:t xml:space="preserve"> </w:t>
      </w:r>
      <w:r w:rsidR="007B3841" w:rsidRPr="00F87BF3">
        <w:t xml:space="preserve">za nabavu roba i usluga te procijenjene vrijednosti veće od </w:t>
      </w:r>
      <w:r w:rsidR="007B3841">
        <w:t>7</w:t>
      </w:r>
      <w:r w:rsidR="007B3841" w:rsidRPr="00F87BF3">
        <w:t>.000,00 €, a manj</w:t>
      </w:r>
      <w:r w:rsidR="007B3841">
        <w:t>e</w:t>
      </w:r>
      <w:r w:rsidR="007B3841" w:rsidRPr="00F87BF3">
        <w:t xml:space="preserve"> od </w:t>
      </w:r>
      <w:r w:rsidR="007B3841">
        <w:t>26.540</w:t>
      </w:r>
      <w:r w:rsidR="007B3841" w:rsidRPr="00F87BF3">
        <w:t>,00 € za nabavu radova</w:t>
      </w:r>
      <w:r w:rsidR="007B3841">
        <w:t xml:space="preserve"> </w:t>
      </w:r>
      <w:r>
        <w:t>provodi se pozivom najmanje 3 (tri) gospodarska subjekta po vlastitom izboru da dostave ponudu sukladno uvjetima i zahtjevima iz poziva na dostavu ponuda na dokaziv način.</w:t>
      </w:r>
    </w:p>
    <w:p w14:paraId="10F1CF32" w14:textId="311BD031" w:rsidR="009E180A" w:rsidRDefault="00EF26B0" w:rsidP="00A71EF7">
      <w:pPr>
        <w:pStyle w:val="Odlomakpopisa"/>
        <w:numPr>
          <w:ilvl w:val="0"/>
          <w:numId w:val="2"/>
        </w:numPr>
        <w:spacing w:after="0" w:line="240" w:lineRule="auto"/>
        <w:ind w:left="426" w:hanging="284"/>
        <w:jc w:val="both"/>
      </w:pPr>
      <w:r>
        <w:t xml:space="preserve">Nabava procijenjene vrijednosti </w:t>
      </w:r>
      <w:r w:rsidRPr="000538D5">
        <w:t xml:space="preserve"> </w:t>
      </w:r>
      <w:r w:rsidRPr="00F87BF3">
        <w:t>veće od 15.000,00 €, a manj</w:t>
      </w:r>
      <w:r>
        <w:t>e</w:t>
      </w:r>
      <w:r w:rsidRPr="00F87BF3">
        <w:t xml:space="preserve"> od 26.540,00 € za nabavu roba i usluga te procijenjene vrijednosti veće od </w:t>
      </w:r>
      <w:r w:rsidR="007B3841">
        <w:t>26.540</w:t>
      </w:r>
      <w:r w:rsidRPr="00F87BF3">
        <w:t>,00 €, a manj</w:t>
      </w:r>
      <w:r>
        <w:t>e</w:t>
      </w:r>
      <w:r w:rsidRPr="00F87BF3">
        <w:t xml:space="preserve"> od 66.360,00 € za nabavu radova</w:t>
      </w:r>
      <w:r w:rsidR="009E180A">
        <w:t xml:space="preserve">, </w:t>
      </w:r>
      <w:r w:rsidR="00A71EF7">
        <w:t>pozivom</w:t>
      </w:r>
      <w:r w:rsidR="009E180A">
        <w:t xml:space="preserve"> najmanje 3 (tri) gospodarska subjekta po vlastitom izboru da dostave ponudu </w:t>
      </w:r>
      <w:r w:rsidR="007B3841">
        <w:t xml:space="preserve">i/ili </w:t>
      </w:r>
      <w:r w:rsidR="00A71EF7" w:rsidRPr="000538D5">
        <w:t xml:space="preserve">objavom poziva na dostavu ponude na internetskoj stranici </w:t>
      </w:r>
      <w:r w:rsidR="00A71EF7">
        <w:t>Grad Bakr</w:t>
      </w:r>
      <w:r w:rsidR="00A71EF7" w:rsidRPr="000538D5">
        <w:t>a i/ili objavom poziva na dostavu ponude u EOJN RH</w:t>
      </w:r>
      <w:r w:rsidR="009E180A">
        <w:t xml:space="preserve">, </w:t>
      </w:r>
      <w:r>
        <w:t>a koju provodi stručno povjerenstvo od najmanje tri člana</w:t>
      </w:r>
    </w:p>
    <w:p w14:paraId="05BEEBCC" w14:textId="614EBAA2" w:rsidR="00F869DD" w:rsidRPr="00F869DD" w:rsidRDefault="00F869DD" w:rsidP="00F869DD">
      <w:pPr>
        <w:spacing w:before="80" w:after="80" w:line="240" w:lineRule="auto"/>
        <w:ind w:right="-284"/>
        <w:jc w:val="both"/>
      </w:pPr>
      <w:bookmarkStart w:id="0" w:name="_Hlk149894715"/>
      <w:r w:rsidRPr="00F869DD">
        <w:t xml:space="preserve">Prijedlogom </w:t>
      </w:r>
      <w:r>
        <w:t>ovog Pravilnika</w:t>
      </w:r>
      <w:r w:rsidRPr="00F869DD">
        <w:t xml:space="preserve"> utječe se na interese </w:t>
      </w:r>
      <w:r>
        <w:t>gospodarskih subjekata</w:t>
      </w:r>
      <w:r w:rsidRPr="00F869DD">
        <w:t>, pa je Grad Bakar sukladno odredbama Zakona o pravu na pristup informacijama (Narodne novine broj 25/13, 85/15, 69/22) dužan provesti savjetovanje sa zainteresiranom javnošću u trajanju od 30 dana.</w:t>
      </w:r>
      <w:bookmarkEnd w:id="0"/>
      <w:r w:rsidRPr="00F869DD">
        <w:t xml:space="preserve">             </w:t>
      </w:r>
    </w:p>
    <w:p w14:paraId="4656BC17" w14:textId="26C7EEAD" w:rsidR="00F869DD" w:rsidRDefault="00F869DD" w:rsidP="00F869DD">
      <w:pPr>
        <w:spacing w:after="0" w:line="240" w:lineRule="auto"/>
        <w:ind w:left="142"/>
        <w:jc w:val="both"/>
      </w:pPr>
    </w:p>
    <w:p w14:paraId="75F6D6BB" w14:textId="77777777" w:rsidR="009E180A" w:rsidRDefault="009E180A" w:rsidP="009E180A">
      <w:pPr>
        <w:spacing w:after="0" w:line="240" w:lineRule="auto"/>
        <w:ind w:left="851"/>
        <w:jc w:val="both"/>
      </w:pPr>
    </w:p>
    <w:p w14:paraId="222F58D4" w14:textId="036007E8" w:rsidR="00FA6FD8" w:rsidRDefault="00FA6FD8" w:rsidP="009E180A">
      <w:pPr>
        <w:spacing w:after="0" w:line="240" w:lineRule="auto"/>
        <w:ind w:left="851"/>
        <w:jc w:val="both"/>
      </w:pPr>
    </w:p>
    <w:sectPr w:rsidR="00FA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A6E"/>
    <w:multiLevelType w:val="hybridMultilevel"/>
    <w:tmpl w:val="BDCE0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046D"/>
    <w:multiLevelType w:val="hybridMultilevel"/>
    <w:tmpl w:val="D4100BE4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06025761">
    <w:abstractNumId w:val="0"/>
  </w:num>
  <w:num w:numId="2" w16cid:durableId="61783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9C"/>
    <w:rsid w:val="00007B74"/>
    <w:rsid w:val="00094DA8"/>
    <w:rsid w:val="000B314F"/>
    <w:rsid w:val="001028C6"/>
    <w:rsid w:val="00366FDF"/>
    <w:rsid w:val="005A2D05"/>
    <w:rsid w:val="007762EB"/>
    <w:rsid w:val="007B3841"/>
    <w:rsid w:val="007D356F"/>
    <w:rsid w:val="008E038D"/>
    <w:rsid w:val="00937099"/>
    <w:rsid w:val="00990462"/>
    <w:rsid w:val="009E180A"/>
    <w:rsid w:val="00A47CBB"/>
    <w:rsid w:val="00A71EF7"/>
    <w:rsid w:val="00B70069"/>
    <w:rsid w:val="00BA2F18"/>
    <w:rsid w:val="00BF769C"/>
    <w:rsid w:val="00C626E6"/>
    <w:rsid w:val="00D8589F"/>
    <w:rsid w:val="00DF59B2"/>
    <w:rsid w:val="00E41B3C"/>
    <w:rsid w:val="00E5611C"/>
    <w:rsid w:val="00EF26B0"/>
    <w:rsid w:val="00F869DD"/>
    <w:rsid w:val="00FA6FD8"/>
    <w:rsid w:val="00FD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F71F"/>
  <w15:chartTrackingRefBased/>
  <w15:docId w15:val="{F686EE80-4D12-4007-8CDC-C312E946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7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7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7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76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76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76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76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76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76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76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76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76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76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7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Marohnić</dc:creator>
  <cp:keywords/>
  <dc:description/>
  <cp:lastModifiedBy>Iva Marohnić</cp:lastModifiedBy>
  <cp:revision>9</cp:revision>
  <dcterms:created xsi:type="dcterms:W3CDTF">2025-01-21T08:12:00Z</dcterms:created>
  <dcterms:modified xsi:type="dcterms:W3CDTF">2025-01-30T09:56:00Z</dcterms:modified>
</cp:coreProperties>
</file>