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40FD" w14:textId="752412F4" w:rsidR="000D0D71" w:rsidRPr="007F71B5" w:rsidRDefault="000D0D71" w:rsidP="000D0D7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7F71B5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3564C17" wp14:editId="50B2100E">
            <wp:extent cx="419100" cy="561975"/>
            <wp:effectExtent l="0" t="0" r="0" b="9525"/>
            <wp:docPr id="1" name="Picture 1" descr="Slika na kojoj se prikazuje igra na ploči, bijelo, dvoranske igre i sportovi, šah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igra na ploči, bijelo, dvoranske igre i sportovi, šah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0C4B" w14:textId="77777777" w:rsidR="000D0D71" w:rsidRPr="007F71B5" w:rsidRDefault="000D0D71" w:rsidP="000D0D71">
      <w:pPr>
        <w:pStyle w:val="Bezproreda"/>
        <w:rPr>
          <w:rFonts w:ascii="Times New Roman" w:hAnsi="Times New Roman" w:cs="Times New Roman"/>
          <w:b/>
          <w:spacing w:val="22"/>
          <w:position w:val="5"/>
          <w:lang w:eastAsia="hr-HR"/>
        </w:rPr>
      </w:pPr>
      <w:r w:rsidRPr="007F71B5">
        <w:rPr>
          <w:rFonts w:ascii="Times New Roman" w:hAnsi="Times New Roman" w:cs="Times New Roman"/>
          <w:b/>
          <w:spacing w:val="22"/>
          <w:position w:val="5"/>
          <w:lang w:eastAsia="hr-HR"/>
        </w:rPr>
        <w:t xml:space="preserve">      REPUBLIKA HRVATSKA</w:t>
      </w:r>
    </w:p>
    <w:p w14:paraId="37935FAE" w14:textId="77777777" w:rsidR="000D0D71" w:rsidRPr="007F71B5" w:rsidRDefault="000D0D71" w:rsidP="000D0D71">
      <w:pPr>
        <w:pStyle w:val="Bezproreda"/>
        <w:rPr>
          <w:rFonts w:ascii="Times New Roman" w:hAnsi="Times New Roman" w:cs="Times New Roman"/>
        </w:rPr>
      </w:pPr>
      <w:r w:rsidRPr="007F71B5">
        <w:rPr>
          <w:rFonts w:ascii="Times New Roman" w:hAnsi="Times New Roman" w:cs="Times New Roman"/>
        </w:rPr>
        <w:t>PRIMORSKO-GORANSKA ŽUPANIJA</w:t>
      </w:r>
    </w:p>
    <w:p w14:paraId="2BCA6629" w14:textId="77777777" w:rsidR="000D0D71" w:rsidRPr="007F71B5" w:rsidRDefault="000D0D71" w:rsidP="000D0D71">
      <w:pPr>
        <w:pStyle w:val="Bezproreda"/>
        <w:rPr>
          <w:rFonts w:ascii="Times New Roman" w:hAnsi="Times New Roman" w:cs="Times New Roman"/>
          <w:b/>
        </w:rPr>
      </w:pPr>
      <w:r w:rsidRPr="007F71B5">
        <w:rPr>
          <w:rFonts w:ascii="Times New Roman" w:hAnsi="Times New Roman" w:cs="Times New Roman"/>
          <w:b/>
        </w:rPr>
        <w:t xml:space="preserve">                 GRAD BAKAR</w:t>
      </w:r>
    </w:p>
    <w:p w14:paraId="0EBE0578" w14:textId="77777777" w:rsidR="000D0D71" w:rsidRPr="007F71B5" w:rsidRDefault="000D0D71" w:rsidP="000D0D71">
      <w:pPr>
        <w:pStyle w:val="Bezproreda"/>
        <w:rPr>
          <w:rFonts w:ascii="Times New Roman" w:hAnsi="Times New Roman" w:cs="Times New Roman"/>
        </w:rPr>
      </w:pPr>
      <w:r w:rsidRPr="007F71B5">
        <w:rPr>
          <w:rFonts w:ascii="Times New Roman" w:hAnsi="Times New Roman" w:cs="Times New Roman"/>
        </w:rPr>
        <w:t xml:space="preserve">      Upravni odjel za urbanizam, </w:t>
      </w:r>
    </w:p>
    <w:p w14:paraId="2AE48684" w14:textId="77777777" w:rsidR="000D0D71" w:rsidRPr="007F71B5" w:rsidRDefault="000D0D71" w:rsidP="000D0D71">
      <w:pPr>
        <w:pStyle w:val="Bezproreda"/>
        <w:rPr>
          <w:rFonts w:ascii="Times New Roman" w:hAnsi="Times New Roman" w:cs="Times New Roman"/>
        </w:rPr>
      </w:pPr>
      <w:r w:rsidRPr="007F71B5">
        <w:rPr>
          <w:rFonts w:ascii="Times New Roman" w:hAnsi="Times New Roman" w:cs="Times New Roman"/>
        </w:rPr>
        <w:t xml:space="preserve">      komunalni sustav i ekologiju</w:t>
      </w:r>
    </w:p>
    <w:p w14:paraId="5E087AC9" w14:textId="77777777" w:rsidR="000D0D71" w:rsidRDefault="000D0D71" w:rsidP="000D0D71">
      <w:pPr>
        <w:pStyle w:val="Bezproreda"/>
        <w:rPr>
          <w:rFonts w:ascii="Times New Roman" w:hAnsi="Times New Roman" w:cs="Times New Roman"/>
        </w:rPr>
      </w:pPr>
    </w:p>
    <w:p w14:paraId="332ABD64" w14:textId="03F80C9C" w:rsidR="000D0D71" w:rsidRPr="002337B6" w:rsidRDefault="000D0D71" w:rsidP="000D0D71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337B6">
        <w:rPr>
          <w:rFonts w:ascii="Times New Roman" w:hAnsi="Times New Roman" w:cs="Times New Roman"/>
        </w:rPr>
        <w:t xml:space="preserve">KLASA: 342-01/23-01/3 </w:t>
      </w:r>
    </w:p>
    <w:p w14:paraId="09B07521" w14:textId="1280EB29" w:rsidR="000D0D71" w:rsidRPr="002337B6" w:rsidRDefault="000D0D71" w:rsidP="000D0D71">
      <w:pPr>
        <w:pStyle w:val="Bezproreda"/>
        <w:rPr>
          <w:rFonts w:ascii="Times New Roman" w:hAnsi="Times New Roman" w:cs="Times New Roman"/>
        </w:rPr>
      </w:pPr>
      <w:r w:rsidRPr="002337B6">
        <w:rPr>
          <w:rFonts w:ascii="Times New Roman" w:hAnsi="Times New Roman" w:cs="Times New Roman"/>
        </w:rPr>
        <w:t>URBROJ: 2170-2-07/6-2</w:t>
      </w:r>
      <w:r>
        <w:rPr>
          <w:rFonts w:ascii="Times New Roman" w:hAnsi="Times New Roman" w:cs="Times New Roman"/>
        </w:rPr>
        <w:t>5</w:t>
      </w:r>
      <w:r w:rsidRPr="002337B6">
        <w:rPr>
          <w:rFonts w:ascii="Times New Roman" w:hAnsi="Times New Roman" w:cs="Times New Roman"/>
        </w:rPr>
        <w:t>-</w:t>
      </w:r>
      <w:r w:rsidR="00724558">
        <w:rPr>
          <w:rFonts w:ascii="Times New Roman" w:hAnsi="Times New Roman" w:cs="Times New Roman"/>
        </w:rPr>
        <w:t>17</w:t>
      </w:r>
    </w:p>
    <w:p w14:paraId="518A379F" w14:textId="57B0C927" w:rsidR="000D0D71" w:rsidRPr="002337B6" w:rsidRDefault="000D0D71" w:rsidP="000D0D71">
      <w:pPr>
        <w:pStyle w:val="Bezproreda"/>
        <w:rPr>
          <w:rFonts w:ascii="Times New Roman" w:hAnsi="Times New Roman" w:cs="Times New Roman"/>
        </w:rPr>
      </w:pPr>
      <w:r w:rsidRPr="002337B6">
        <w:rPr>
          <w:rFonts w:ascii="Times New Roman" w:hAnsi="Times New Roman" w:cs="Times New Roman"/>
        </w:rPr>
        <w:t xml:space="preserve">Bakar, </w:t>
      </w:r>
      <w:r>
        <w:rPr>
          <w:rFonts w:ascii="Times New Roman" w:hAnsi="Times New Roman" w:cs="Times New Roman"/>
        </w:rPr>
        <w:t>04</w:t>
      </w:r>
      <w:r w:rsidRPr="002337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vel</w:t>
      </w:r>
      <w:r>
        <w:rPr>
          <w:rFonts w:ascii="Times New Roman" w:hAnsi="Times New Roman" w:cs="Times New Roman"/>
        </w:rPr>
        <w:t>jače</w:t>
      </w:r>
      <w:r w:rsidRPr="002337B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2337B6">
        <w:rPr>
          <w:rFonts w:ascii="Times New Roman" w:hAnsi="Times New Roman" w:cs="Times New Roman"/>
        </w:rPr>
        <w:t>.</w:t>
      </w:r>
    </w:p>
    <w:p w14:paraId="3E84B749" w14:textId="77777777" w:rsidR="000D0D71" w:rsidRDefault="000D0D71" w:rsidP="000D0D7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4785446" w14:textId="77777777" w:rsidR="000D0D71" w:rsidRPr="00660245" w:rsidRDefault="000D0D71" w:rsidP="000D0D71">
      <w:pPr>
        <w:pStyle w:val="Bezproreda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745B25C" w14:textId="77777777" w:rsidR="000D0D71" w:rsidRDefault="000D0D71" w:rsidP="000D0D71">
      <w:pPr>
        <w:pStyle w:val="Bezproreda"/>
        <w:rPr>
          <w:rFonts w:ascii="Times New Roman" w:hAnsi="Times New Roman" w:cs="Times New Roman"/>
        </w:rPr>
      </w:pPr>
    </w:p>
    <w:p w14:paraId="558B3FD5" w14:textId="77777777" w:rsidR="00724558" w:rsidRDefault="000D0D71" w:rsidP="0072455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0" w:name="_Hlk153197869"/>
      <w:r>
        <w:rPr>
          <w:rFonts w:ascii="Times New Roman" w:hAnsi="Times New Roman" w:cs="Times New Roman"/>
          <w:b/>
          <w:bCs/>
        </w:rPr>
        <w:t xml:space="preserve">IZMJENE I DOPUNE </w:t>
      </w:r>
      <w:r w:rsidRPr="00660245">
        <w:rPr>
          <w:rFonts w:ascii="Times New Roman" w:hAnsi="Times New Roman" w:cs="Times New Roman"/>
          <w:b/>
          <w:bCs/>
        </w:rPr>
        <w:t>PLAN</w:t>
      </w:r>
      <w:r>
        <w:rPr>
          <w:rFonts w:ascii="Times New Roman" w:hAnsi="Times New Roman" w:cs="Times New Roman"/>
          <w:b/>
          <w:bCs/>
        </w:rPr>
        <w:t>A</w:t>
      </w:r>
      <w:r w:rsidRPr="00660245">
        <w:rPr>
          <w:rFonts w:ascii="Times New Roman" w:hAnsi="Times New Roman" w:cs="Times New Roman"/>
          <w:b/>
          <w:bCs/>
        </w:rPr>
        <w:t xml:space="preserve"> UPRAVLJANJA POMORSKIM DOBROM NA PODRUČJU GRADA BAKRA ZA RAZDOBLJE OD 2024. DO 2028. GODINE</w:t>
      </w:r>
      <w:bookmarkEnd w:id="0"/>
    </w:p>
    <w:p w14:paraId="6DDCCEBF" w14:textId="04D0B3B8" w:rsidR="000D0D71" w:rsidRPr="00724558" w:rsidRDefault="00724558" w:rsidP="00724558">
      <w:pPr>
        <w:pStyle w:val="Bezproreda"/>
        <w:ind w:left="720"/>
        <w:rPr>
          <w:rFonts w:ascii="Times New Roman" w:hAnsi="Times New Roman" w:cs="Times New Roman"/>
          <w:b/>
          <w:bCs/>
        </w:rPr>
      </w:pPr>
      <w:r w:rsidRPr="00724558">
        <w:rPr>
          <w:rFonts w:ascii="Times New Roman" w:hAnsi="Times New Roman" w:cs="Times New Roman"/>
          <w:b/>
          <w:bCs/>
        </w:rPr>
        <w:t xml:space="preserve"> </w:t>
      </w:r>
      <w:r w:rsidR="000D0D71" w:rsidRPr="00724558">
        <w:rPr>
          <w:rFonts w:ascii="Times New Roman" w:hAnsi="Times New Roman" w:cs="Times New Roman"/>
          <w:b/>
          <w:bCs/>
        </w:rPr>
        <w:t>– obrazloženje za savjetovanje</w:t>
      </w:r>
    </w:p>
    <w:p w14:paraId="4AF45D3D" w14:textId="77777777" w:rsidR="000D0D71" w:rsidRDefault="000D0D71" w:rsidP="000D0D71">
      <w:pPr>
        <w:pStyle w:val="Bezproreda"/>
        <w:jc w:val="center"/>
        <w:rPr>
          <w:rFonts w:ascii="Times New Roman" w:hAnsi="Times New Roman" w:cs="Times New Roman"/>
        </w:rPr>
      </w:pPr>
    </w:p>
    <w:p w14:paraId="2B8A0851" w14:textId="0F3EE8C7" w:rsidR="000D0D71" w:rsidRDefault="000D0D71" w:rsidP="000D0D7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6202">
        <w:rPr>
          <w:rFonts w:ascii="Times New Roman" w:hAnsi="Times New Roman" w:cs="Times New Roman"/>
        </w:rPr>
        <w:t>Obveza donošenja Plana upravljanja pomorskim dobrom određena je člankom 39. Zakona o pomorskom dobru i morskim lukama („Narodne novine“ br. 83/23).</w:t>
      </w:r>
    </w:p>
    <w:p w14:paraId="426F5F03" w14:textId="77777777" w:rsidR="00376202" w:rsidRDefault="000D0D71" w:rsidP="000D0D7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Plan upravljanja pomorskim dobrom na području Grada Bakr</w:t>
      </w:r>
      <w:r w:rsidR="0037620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za razdoblje od 2024. do 2028. godine donijelo je Gradsko vijeće Grada Bakra na sjednici održanoj 25. lipnja 2024. godine.</w:t>
      </w:r>
    </w:p>
    <w:p w14:paraId="4964C6ED" w14:textId="77777777" w:rsidR="000D0CDD" w:rsidRDefault="00376202" w:rsidP="000D0D7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Plan sadrži planirane aktivnosti na pomorskom dobru, prioritete njihove realizacije, izvore sredstava za njihovu realizaciju, plan održavanja, dohranjivanja plaža i gradnje na pomorskom dobru, plan davanja dozvola i nadzora ovlaštenika na pomorskom dobru.</w:t>
      </w:r>
      <w:r w:rsidR="000D0D71">
        <w:rPr>
          <w:rFonts w:ascii="Times New Roman" w:hAnsi="Times New Roman" w:cs="Times New Roman"/>
        </w:rPr>
        <w:t xml:space="preserve"> </w:t>
      </w:r>
    </w:p>
    <w:p w14:paraId="67B060F2" w14:textId="77777777" w:rsidR="000D0CDD" w:rsidRDefault="00376202" w:rsidP="000D0CDD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vrijeme donošenja Plana, Sportsko ribolovno društvo Luben imalo je koncesiju </w:t>
      </w:r>
      <w:r w:rsidR="00374B70">
        <w:rPr>
          <w:rFonts w:ascii="Times New Roman" w:hAnsi="Times New Roman" w:cs="Times New Roman"/>
        </w:rPr>
        <w:t xml:space="preserve">za </w:t>
      </w:r>
      <w:r w:rsidR="00525A9B">
        <w:rPr>
          <w:rFonts w:ascii="Times New Roman" w:hAnsi="Times New Roman" w:cs="Times New Roman"/>
        </w:rPr>
        <w:t xml:space="preserve">gospodarsko </w:t>
      </w:r>
      <w:r w:rsidR="00374B70">
        <w:rPr>
          <w:rFonts w:ascii="Times New Roman" w:hAnsi="Times New Roman" w:cs="Times New Roman"/>
        </w:rPr>
        <w:t xml:space="preserve">upravljanje sportskom lukom u Bakru. Budući da su terase na </w:t>
      </w:r>
      <w:r w:rsidR="000D0CDD">
        <w:rPr>
          <w:rFonts w:ascii="Times New Roman" w:hAnsi="Times New Roman" w:cs="Times New Roman"/>
        </w:rPr>
        <w:t xml:space="preserve">dijelu </w:t>
      </w:r>
      <w:proofErr w:type="spellStart"/>
      <w:r w:rsidR="000D0CDD">
        <w:rPr>
          <w:rFonts w:ascii="Times New Roman" w:hAnsi="Times New Roman" w:cs="Times New Roman"/>
        </w:rPr>
        <w:t>k.č</w:t>
      </w:r>
      <w:proofErr w:type="spellEnd"/>
      <w:r w:rsidR="000D0CDD">
        <w:rPr>
          <w:rFonts w:ascii="Times New Roman" w:hAnsi="Times New Roman" w:cs="Times New Roman"/>
        </w:rPr>
        <w:t xml:space="preserve">. 1889/1 k.o. Bakar, na </w:t>
      </w:r>
      <w:r w:rsidR="00374B70">
        <w:rPr>
          <w:rFonts w:ascii="Times New Roman" w:hAnsi="Times New Roman" w:cs="Times New Roman"/>
        </w:rPr>
        <w:t>obal</w:t>
      </w:r>
      <w:r w:rsidR="000D0CDD">
        <w:rPr>
          <w:rFonts w:ascii="Times New Roman" w:hAnsi="Times New Roman" w:cs="Times New Roman"/>
        </w:rPr>
        <w:t>i</w:t>
      </w:r>
      <w:r w:rsidR="00374B70">
        <w:rPr>
          <w:rFonts w:ascii="Times New Roman" w:hAnsi="Times New Roman" w:cs="Times New Roman"/>
        </w:rPr>
        <w:t xml:space="preserve"> u ulici Primorje</w:t>
      </w:r>
      <w:r w:rsidR="000D0CDD">
        <w:rPr>
          <w:rFonts w:ascii="Times New Roman" w:hAnsi="Times New Roman" w:cs="Times New Roman"/>
        </w:rPr>
        <w:t xml:space="preserve">, </w:t>
      </w:r>
      <w:r w:rsidR="00374B70">
        <w:rPr>
          <w:rFonts w:ascii="Times New Roman" w:hAnsi="Times New Roman" w:cs="Times New Roman"/>
        </w:rPr>
        <w:t xml:space="preserve"> iako unutar </w:t>
      </w:r>
      <w:r w:rsidR="00525A9B">
        <w:rPr>
          <w:rFonts w:ascii="Times New Roman" w:hAnsi="Times New Roman" w:cs="Times New Roman"/>
        </w:rPr>
        <w:t xml:space="preserve">sportske luke bile izvan obuhvata koncesije, uvrštene su u Plan upravljanja pomorskim dobrom na području Grada Bakra za razdoblje od 2024. do 2028. godine. </w:t>
      </w:r>
    </w:p>
    <w:p w14:paraId="7F0C9458" w14:textId="502F4ADA" w:rsidR="00140438" w:rsidRDefault="00525A9B" w:rsidP="000D0CDD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Dana 01. srpnja 2024. godine Sportskom pomorskom društvu „Luben“ istekla je petogodišnja koncesija za gospodarsko korištenje luke posebne namjene – sportske luke Bakar. Županijska skupština Primorsko-goranske županije je na 29. sjednici održanoj 18. srpnja 2024. godine donijela Odluku o uključivanj</w:t>
      </w:r>
      <w:r w:rsidR="0072455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područja sportske luke Bakar u obuhvat luke otvorene za javni promet Bakar, odnosno na </w:t>
      </w:r>
      <w:r w:rsidR="00724558">
        <w:rPr>
          <w:rFonts w:ascii="Times New Roman" w:hAnsi="Times New Roman" w:cs="Times New Roman"/>
        </w:rPr>
        <w:t xml:space="preserve">dodijelila je na </w:t>
      </w:r>
      <w:r>
        <w:rPr>
          <w:rFonts w:ascii="Times New Roman" w:hAnsi="Times New Roman" w:cs="Times New Roman"/>
        </w:rPr>
        <w:t>upravljanje Županijskoj lučkoj upravi Bakar-Kraljevca-Kostrena.</w:t>
      </w:r>
      <w:r w:rsidR="00140438">
        <w:rPr>
          <w:rFonts w:ascii="Times New Roman" w:hAnsi="Times New Roman" w:cs="Times New Roman"/>
        </w:rPr>
        <w:t xml:space="preserve"> Sukladno članku 221</w:t>
      </w:r>
      <w:r w:rsidR="00724558">
        <w:rPr>
          <w:rFonts w:ascii="Times New Roman" w:hAnsi="Times New Roman" w:cs="Times New Roman"/>
        </w:rPr>
        <w:t>.</w:t>
      </w:r>
      <w:r w:rsidR="00140438">
        <w:rPr>
          <w:rFonts w:ascii="Times New Roman" w:hAnsi="Times New Roman" w:cs="Times New Roman"/>
        </w:rPr>
        <w:t xml:space="preserve"> Zakona o pomorskom dobru i morskim lukama stekli su se uvjeti da se cijelo područje sportske luke uključi u obuhvat luke otvorene za javni promet neovisno o namjeni luke prema prostornim planovima.</w:t>
      </w:r>
    </w:p>
    <w:p w14:paraId="3133CCE1" w14:textId="5ED3C238" w:rsidR="000D0CDD" w:rsidRDefault="00140438" w:rsidP="000D0D7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Radi navedenog izrađen je prijedlog Izmjena i dopuna Plana upravljanja pomorskim dobrom </w:t>
      </w:r>
      <w:r w:rsidR="000D0CD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području Grada Bakra za razdoblje od 2024. do 2028. godine. Izmjenama plana</w:t>
      </w:r>
      <w:r w:rsidR="000D0CDD">
        <w:rPr>
          <w:rFonts w:ascii="Times New Roman" w:hAnsi="Times New Roman" w:cs="Times New Roman"/>
        </w:rPr>
        <w:t xml:space="preserve"> brisane su tri terase na </w:t>
      </w:r>
      <w:proofErr w:type="spellStart"/>
      <w:r w:rsidR="000D0CDD">
        <w:rPr>
          <w:rFonts w:ascii="Times New Roman" w:hAnsi="Times New Roman" w:cs="Times New Roman"/>
        </w:rPr>
        <w:t>k.č</w:t>
      </w:r>
      <w:proofErr w:type="spellEnd"/>
      <w:r w:rsidR="000D0CDD">
        <w:rPr>
          <w:rFonts w:ascii="Times New Roman" w:hAnsi="Times New Roman" w:cs="Times New Roman"/>
        </w:rPr>
        <w:t>. 1889/1 kojima će u buduće upravljati Županijska lučka uprava Bakar-Kraljevica-Kostrena. Isto tako brisane su i odredbe Plana za provedbu javnog natječaja za izdavanje dozvola za korištenje navedenih terasa.</w:t>
      </w:r>
    </w:p>
    <w:p w14:paraId="767F0815" w14:textId="77777777" w:rsidR="000D0CDD" w:rsidRDefault="000D0CDD" w:rsidP="000D0D71">
      <w:pPr>
        <w:pStyle w:val="Bezproreda"/>
        <w:jc w:val="both"/>
        <w:rPr>
          <w:rFonts w:ascii="Times New Roman" w:hAnsi="Times New Roman" w:cs="Times New Roman"/>
        </w:rPr>
      </w:pPr>
    </w:p>
    <w:p w14:paraId="07E20AC0" w14:textId="77777777" w:rsidR="000D0CDD" w:rsidRDefault="000D0CDD" w:rsidP="000D0D7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Pročelnik:</w:t>
      </w:r>
    </w:p>
    <w:p w14:paraId="27464546" w14:textId="77777777" w:rsidR="000D0CDD" w:rsidRDefault="000D0CDD" w:rsidP="000D0D71">
      <w:pPr>
        <w:pStyle w:val="Bezproreda"/>
        <w:jc w:val="both"/>
        <w:rPr>
          <w:rFonts w:ascii="Times New Roman" w:hAnsi="Times New Roman" w:cs="Times New Roman"/>
        </w:rPr>
      </w:pPr>
    </w:p>
    <w:p w14:paraId="5824C7AE" w14:textId="5DD6DF21" w:rsidR="000D0D71" w:rsidRDefault="000D0CDD" w:rsidP="000D0D7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DAVOR SKOČILIĆ</w:t>
      </w:r>
      <w:r w:rsidR="00140438">
        <w:rPr>
          <w:rFonts w:ascii="Times New Roman" w:hAnsi="Times New Roman" w:cs="Times New Roman"/>
        </w:rPr>
        <w:t xml:space="preserve"> </w:t>
      </w:r>
      <w:r w:rsidR="00374B70">
        <w:rPr>
          <w:rFonts w:ascii="Times New Roman" w:hAnsi="Times New Roman" w:cs="Times New Roman"/>
        </w:rPr>
        <w:t xml:space="preserve"> </w:t>
      </w:r>
      <w:r w:rsidR="000D0D71">
        <w:rPr>
          <w:rFonts w:ascii="Times New Roman" w:hAnsi="Times New Roman" w:cs="Times New Roman"/>
        </w:rPr>
        <w:tab/>
      </w:r>
    </w:p>
    <w:p w14:paraId="160D43F7" w14:textId="77777777" w:rsidR="000D0D71" w:rsidRDefault="000D0D71" w:rsidP="000D0D71">
      <w:pPr>
        <w:pStyle w:val="Bezproreda"/>
        <w:jc w:val="both"/>
        <w:rPr>
          <w:rFonts w:ascii="Times New Roman" w:hAnsi="Times New Roman" w:cs="Times New Roman"/>
        </w:rPr>
      </w:pPr>
      <w:r w:rsidRPr="002337B6">
        <w:rPr>
          <w:rFonts w:ascii="Times New Roman" w:hAnsi="Times New Roman" w:cs="Times New Roman"/>
        </w:rPr>
        <w:tab/>
      </w:r>
    </w:p>
    <w:p w14:paraId="15F527D6" w14:textId="77777777" w:rsidR="000D0D71" w:rsidRDefault="000D0D71" w:rsidP="000D0D71">
      <w:pPr>
        <w:pStyle w:val="Bezproreda"/>
        <w:rPr>
          <w:rFonts w:ascii="Times New Roman" w:hAnsi="Times New Roman" w:cs="Times New Roman"/>
        </w:rPr>
      </w:pPr>
    </w:p>
    <w:p w14:paraId="7905ECB1" w14:textId="77777777" w:rsidR="000D0D71" w:rsidRDefault="000D0D71" w:rsidP="000D0D7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94F2F05" w14:textId="77777777" w:rsidR="009D24E4" w:rsidRDefault="009D24E4"/>
    <w:sectPr w:rsidR="009D2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A3E9B"/>
    <w:multiLevelType w:val="hybridMultilevel"/>
    <w:tmpl w:val="3A9611F2"/>
    <w:lvl w:ilvl="0" w:tplc="D3A87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50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42"/>
    <w:rsid w:val="000D0CDD"/>
    <w:rsid w:val="000D0D71"/>
    <w:rsid w:val="00140438"/>
    <w:rsid w:val="00374B70"/>
    <w:rsid w:val="00376202"/>
    <w:rsid w:val="00525A9B"/>
    <w:rsid w:val="006F0FCB"/>
    <w:rsid w:val="00724558"/>
    <w:rsid w:val="007D5B85"/>
    <w:rsid w:val="009D24E4"/>
    <w:rsid w:val="00CA3E42"/>
    <w:rsid w:val="00D7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EA56"/>
  <w15:chartTrackingRefBased/>
  <w15:docId w15:val="{6EAFEB81-24BC-4DFC-8D33-AAC7163A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7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A3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3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3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3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3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3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3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3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3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3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3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3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3E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3E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3E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3E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3E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3E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3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A3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3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A3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3E4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A3E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3E42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A3E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3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3E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3E42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0D0D7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1E2ED-2684-4730-BC5D-FF894A3F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2</cp:revision>
  <dcterms:created xsi:type="dcterms:W3CDTF">2025-02-04T12:40:00Z</dcterms:created>
  <dcterms:modified xsi:type="dcterms:W3CDTF">2025-02-04T14:02:00Z</dcterms:modified>
</cp:coreProperties>
</file>